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AE" w:rsidRDefault="004220AE" w:rsidP="004220AE">
      <w:pPr>
        <w:pStyle w:val="Balk1"/>
        <w:shd w:val="clear" w:color="auto" w:fill="FFFFFF"/>
        <w:spacing w:before="0"/>
        <w:rPr>
          <w:rFonts w:ascii="Arial" w:hAnsi="Arial" w:cs="Arial"/>
          <w:color w:val="333333"/>
          <w:sz w:val="42"/>
          <w:szCs w:val="42"/>
        </w:rPr>
      </w:pPr>
      <w:proofErr w:type="spellStart"/>
      <w:r>
        <w:rPr>
          <w:rFonts w:ascii="Arial" w:hAnsi="Arial" w:cs="Arial"/>
          <w:color w:val="333333"/>
          <w:sz w:val="42"/>
          <w:szCs w:val="42"/>
        </w:rPr>
        <w:t>Disleksi</w:t>
      </w:r>
      <w:proofErr w:type="spellEnd"/>
      <w:r>
        <w:rPr>
          <w:rFonts w:ascii="Arial" w:hAnsi="Arial" w:cs="Arial"/>
          <w:color w:val="333333"/>
          <w:sz w:val="42"/>
          <w:szCs w:val="42"/>
        </w:rPr>
        <w:t xml:space="preserve"> Nedenleri</w:t>
      </w:r>
    </w:p>
    <w:p w:rsidR="004220AE" w:rsidRDefault="004220AE" w:rsidP="004220AE">
      <w:pPr>
        <w:pStyle w:val="NormalWeb"/>
        <w:shd w:val="clear" w:color="auto" w:fill="FFFFFF"/>
        <w:spacing w:before="360" w:beforeAutospacing="0" w:after="360" w:afterAutospacing="0"/>
        <w:rPr>
          <w:rFonts w:ascii="Arial" w:hAnsi="Arial" w:cs="Arial"/>
          <w:color w:val="333333"/>
        </w:rPr>
      </w:pPr>
      <w:r>
        <w:rPr>
          <w:rFonts w:ascii="Arial" w:hAnsi="Arial" w:cs="Arial"/>
          <w:color w:val="333333"/>
        </w:rPr>
        <w:t>Özgül öğrenme güçlüğü (</w:t>
      </w:r>
      <w:proofErr w:type="spellStart"/>
      <w:r>
        <w:rPr>
          <w:rFonts w:ascii="Arial" w:hAnsi="Arial" w:cs="Arial"/>
          <w:color w:val="333333"/>
        </w:rPr>
        <w:fldChar w:fldCharType="begin"/>
      </w:r>
      <w:r>
        <w:rPr>
          <w:rFonts w:ascii="Arial" w:hAnsi="Arial" w:cs="Arial"/>
          <w:color w:val="333333"/>
        </w:rPr>
        <w:instrText xml:space="preserve"> HYPERLINK "https://www.disleksi.org/" \t "_blank" </w:instrText>
      </w:r>
      <w:r>
        <w:rPr>
          <w:rFonts w:ascii="Arial" w:hAnsi="Arial" w:cs="Arial"/>
          <w:color w:val="333333"/>
        </w:rPr>
        <w:fldChar w:fldCharType="separate"/>
      </w:r>
      <w:r>
        <w:rPr>
          <w:rStyle w:val="Kpr"/>
          <w:rFonts w:ascii="Arial" w:hAnsi="Arial" w:cs="Arial"/>
          <w:b/>
          <w:bCs/>
          <w:color w:val="333333"/>
        </w:rPr>
        <w:t>disleksi</w:t>
      </w:r>
      <w:proofErr w:type="spellEnd"/>
      <w:r>
        <w:rPr>
          <w:rFonts w:ascii="Arial" w:hAnsi="Arial" w:cs="Arial"/>
          <w:color w:val="333333"/>
        </w:rPr>
        <w:fldChar w:fldCharType="end"/>
      </w:r>
      <w:r>
        <w:rPr>
          <w:rFonts w:ascii="Arial" w:hAnsi="Arial" w:cs="Arial"/>
          <w:color w:val="333333"/>
        </w:rPr>
        <w:t> </w:t>
      </w:r>
      <w:proofErr w:type="spellStart"/>
      <w:r>
        <w:rPr>
          <w:rFonts w:ascii="Arial" w:hAnsi="Arial" w:cs="Arial"/>
          <w:color w:val="333333"/>
        </w:rPr>
        <w:t>vd</w:t>
      </w:r>
      <w:proofErr w:type="spellEnd"/>
      <w:r>
        <w:rPr>
          <w:rFonts w:ascii="Arial" w:hAnsi="Arial" w:cs="Arial"/>
          <w:color w:val="333333"/>
        </w:rPr>
        <w:t xml:space="preserve">.) konusuna dair çalışmaların tıbba bakan yönünde, </w:t>
      </w:r>
      <w:proofErr w:type="spellStart"/>
      <w:r>
        <w:rPr>
          <w:rFonts w:ascii="Arial" w:hAnsi="Arial" w:cs="Arial"/>
          <w:color w:val="333333"/>
        </w:rPr>
        <w:t>disleksinin</w:t>
      </w:r>
      <w:proofErr w:type="spellEnd"/>
      <w:r>
        <w:rPr>
          <w:rFonts w:ascii="Arial" w:hAnsi="Arial" w:cs="Arial"/>
          <w:color w:val="333333"/>
        </w:rPr>
        <w:t xml:space="preserve"> (ve diğer öğrenme güçlüklerinin) neden kaynaklandıkları (etiyoloji) sorusu yatmaktadır.</w:t>
      </w:r>
    </w:p>
    <w:p w:rsidR="004220AE" w:rsidRDefault="004220AE" w:rsidP="004220AE">
      <w:pPr>
        <w:pStyle w:val="NormalWeb"/>
        <w:shd w:val="clear" w:color="auto" w:fill="FFFFFF"/>
        <w:spacing w:before="360" w:beforeAutospacing="0" w:after="360" w:afterAutospacing="0"/>
        <w:rPr>
          <w:rFonts w:ascii="Arial" w:hAnsi="Arial" w:cs="Arial"/>
          <w:color w:val="333333"/>
        </w:rPr>
      </w:pPr>
      <w:r>
        <w:rPr>
          <w:rFonts w:ascii="Arial" w:hAnsi="Arial" w:cs="Arial"/>
          <w:color w:val="333333"/>
        </w:rPr>
        <w:t xml:space="preserve">Yazının ilerleyen kısımlarında okuyacağınız üzere, </w:t>
      </w:r>
      <w:proofErr w:type="spellStart"/>
      <w:r>
        <w:rPr>
          <w:rFonts w:ascii="Arial" w:hAnsi="Arial" w:cs="Arial"/>
          <w:color w:val="333333"/>
        </w:rPr>
        <w:t>disleksinin</w:t>
      </w:r>
      <w:proofErr w:type="spellEnd"/>
      <w:r>
        <w:rPr>
          <w:rFonts w:ascii="Arial" w:hAnsi="Arial" w:cs="Arial"/>
          <w:color w:val="333333"/>
        </w:rPr>
        <w:t xml:space="preserve"> bu tıbbi nedenleri için henüz doğrudan kanıtlar yoktur. Birçok neden için potansiyel bir neden olduğu görüşü hakimdir. Henüz </w:t>
      </w:r>
      <w:proofErr w:type="spellStart"/>
      <w:r>
        <w:rPr>
          <w:rFonts w:ascii="Arial" w:hAnsi="Arial" w:cs="Arial"/>
          <w:color w:val="333333"/>
        </w:rPr>
        <w:t>disleksinin</w:t>
      </w:r>
      <w:proofErr w:type="spellEnd"/>
      <w:r>
        <w:rPr>
          <w:rFonts w:ascii="Arial" w:hAnsi="Arial" w:cs="Arial"/>
          <w:color w:val="333333"/>
        </w:rPr>
        <w:t xml:space="preserve"> tam olarak nedeni tespit edilmemiş olmakla birlikte tüm bu nedenler bir başka bozukluğun sebebi de olabilirler.</w:t>
      </w:r>
    </w:p>
    <w:p w:rsidR="004220AE" w:rsidRDefault="004220AE" w:rsidP="004220AE">
      <w:pPr>
        <w:pStyle w:val="NormalWeb"/>
        <w:shd w:val="clear" w:color="auto" w:fill="FFFFFF"/>
        <w:spacing w:before="360" w:beforeAutospacing="0" w:after="360" w:afterAutospacing="0"/>
        <w:rPr>
          <w:rFonts w:ascii="Arial" w:hAnsi="Arial" w:cs="Arial"/>
          <w:color w:val="333333"/>
        </w:rPr>
      </w:pPr>
      <w:r>
        <w:rPr>
          <w:rFonts w:ascii="Arial" w:hAnsi="Arial" w:cs="Arial"/>
          <w:color w:val="333333"/>
        </w:rPr>
        <w:t xml:space="preserve">Tıbbi gelişmeler henüz </w:t>
      </w:r>
      <w:proofErr w:type="spellStart"/>
      <w:r>
        <w:rPr>
          <w:rFonts w:ascii="Arial" w:hAnsi="Arial" w:cs="Arial"/>
          <w:color w:val="333333"/>
        </w:rPr>
        <w:t>disleksinin</w:t>
      </w:r>
      <w:proofErr w:type="spellEnd"/>
      <w:r>
        <w:rPr>
          <w:rFonts w:ascii="Arial" w:hAnsi="Arial" w:cs="Arial"/>
          <w:color w:val="333333"/>
        </w:rPr>
        <w:t xml:space="preserve"> ve diğer öğrenme güçlüklerinin nedenlerini tam olarak tespit edememiş olsa da, hali hazırda öğrenme güçlüğüne dair birçok tıbbi çalışma sürmektedir.</w:t>
      </w:r>
    </w:p>
    <w:p w:rsidR="004220AE" w:rsidRDefault="004220AE" w:rsidP="004220AE">
      <w:pPr>
        <w:pStyle w:val="NormalWeb"/>
        <w:shd w:val="clear" w:color="auto" w:fill="FFFFFF"/>
        <w:spacing w:before="360" w:beforeAutospacing="0" w:after="360" w:afterAutospacing="0"/>
        <w:rPr>
          <w:rFonts w:ascii="Arial" w:hAnsi="Arial" w:cs="Arial"/>
          <w:color w:val="333333"/>
        </w:rPr>
      </w:pPr>
      <w:r>
        <w:rPr>
          <w:rFonts w:ascii="Arial" w:hAnsi="Arial" w:cs="Arial"/>
          <w:color w:val="333333"/>
        </w:rPr>
        <w:t xml:space="preserve">Bu yazımızda </w:t>
      </w:r>
      <w:proofErr w:type="spellStart"/>
      <w:r>
        <w:rPr>
          <w:rFonts w:ascii="Arial" w:hAnsi="Arial" w:cs="Arial"/>
          <w:color w:val="333333"/>
        </w:rPr>
        <w:t>disleksinin</w:t>
      </w:r>
      <w:proofErr w:type="spellEnd"/>
      <w:r>
        <w:rPr>
          <w:rFonts w:ascii="Arial" w:hAnsi="Arial" w:cs="Arial"/>
          <w:color w:val="333333"/>
        </w:rPr>
        <w:t xml:space="preserve"> potansiyel nedenleri üzerinde duracağız;</w:t>
      </w:r>
    </w:p>
    <w:p w:rsidR="004220AE" w:rsidRDefault="004220AE" w:rsidP="004220AE">
      <w:pPr>
        <w:pStyle w:val="Balk4"/>
        <w:shd w:val="clear" w:color="auto" w:fill="FFFFFF"/>
        <w:spacing w:before="0" w:beforeAutospacing="0" w:after="0" w:afterAutospacing="0"/>
        <w:rPr>
          <w:rFonts w:ascii="Arial" w:hAnsi="Arial" w:cs="Arial"/>
          <w:color w:val="333333"/>
        </w:rPr>
      </w:pPr>
      <w:r>
        <w:rPr>
          <w:rFonts w:ascii="Arial" w:hAnsi="Arial" w:cs="Arial"/>
          <w:color w:val="333333"/>
        </w:rPr>
        <w:t>Genetik faktörler</w:t>
      </w:r>
    </w:p>
    <w:p w:rsidR="004220AE" w:rsidRDefault="004220AE" w:rsidP="004220AE">
      <w:pPr>
        <w:pStyle w:val="NormalWeb"/>
        <w:shd w:val="clear" w:color="auto" w:fill="FFFFFF"/>
        <w:spacing w:before="360" w:beforeAutospacing="0" w:after="360" w:afterAutospacing="0"/>
        <w:rPr>
          <w:rFonts w:ascii="Arial" w:hAnsi="Arial" w:cs="Arial"/>
          <w:color w:val="333333"/>
        </w:rPr>
      </w:pPr>
      <w:r>
        <w:rPr>
          <w:rFonts w:ascii="Arial" w:hAnsi="Arial" w:cs="Arial"/>
          <w:color w:val="333333"/>
        </w:rPr>
        <w:t xml:space="preserve">Yapılmış birçok araştırma </w:t>
      </w:r>
      <w:proofErr w:type="spellStart"/>
      <w:r>
        <w:rPr>
          <w:rFonts w:ascii="Arial" w:hAnsi="Arial" w:cs="Arial"/>
          <w:color w:val="333333"/>
        </w:rPr>
        <w:t>disleksi</w:t>
      </w:r>
      <w:proofErr w:type="spellEnd"/>
      <w:r>
        <w:rPr>
          <w:rFonts w:ascii="Arial" w:hAnsi="Arial" w:cs="Arial"/>
          <w:color w:val="333333"/>
        </w:rPr>
        <w:t xml:space="preserve"> ve genetik arasında güçlü bir bağ olduğunu ortaya koymuştur. Özellikle tek yumurta ikizleri üzerinde yapılan çalışmalar, genetik faktörlerin </w:t>
      </w:r>
      <w:proofErr w:type="spellStart"/>
      <w:r>
        <w:rPr>
          <w:rFonts w:ascii="Arial" w:hAnsi="Arial" w:cs="Arial"/>
          <w:color w:val="333333"/>
        </w:rPr>
        <w:t>disleksi</w:t>
      </w:r>
      <w:proofErr w:type="spellEnd"/>
      <w:r>
        <w:rPr>
          <w:rFonts w:ascii="Arial" w:hAnsi="Arial" w:cs="Arial"/>
          <w:color w:val="333333"/>
        </w:rPr>
        <w:t xml:space="preserve"> nedeni olabileceği konusunda güçlü bir yaklaşımdır.</w:t>
      </w:r>
    </w:p>
    <w:p w:rsidR="004220AE" w:rsidRDefault="004220AE" w:rsidP="004220AE">
      <w:pPr>
        <w:pStyle w:val="NormalWeb"/>
        <w:shd w:val="clear" w:color="auto" w:fill="FFFFFF"/>
        <w:spacing w:before="360" w:beforeAutospacing="0" w:after="360" w:afterAutospacing="0"/>
        <w:rPr>
          <w:rFonts w:ascii="Arial" w:hAnsi="Arial" w:cs="Arial"/>
          <w:color w:val="333333"/>
        </w:rPr>
      </w:pPr>
      <w:proofErr w:type="spellStart"/>
      <w:r>
        <w:rPr>
          <w:rFonts w:ascii="Arial" w:hAnsi="Arial" w:cs="Arial"/>
          <w:color w:val="333333"/>
        </w:rPr>
        <w:t>Disleksik</w:t>
      </w:r>
      <w:proofErr w:type="spellEnd"/>
      <w:r>
        <w:rPr>
          <w:rFonts w:ascii="Arial" w:hAnsi="Arial" w:cs="Arial"/>
          <w:color w:val="333333"/>
        </w:rPr>
        <w:t xml:space="preserve"> bir bireyin kardeşleri arasında kimi okuma sorunlarının olma sıklığı %40 dolaylarındadır.</w:t>
      </w:r>
    </w:p>
    <w:p w:rsidR="004220AE" w:rsidRDefault="004220AE" w:rsidP="004220AE">
      <w:pPr>
        <w:pStyle w:val="Balk4"/>
        <w:shd w:val="clear" w:color="auto" w:fill="FFFFFF"/>
        <w:spacing w:before="0" w:beforeAutospacing="0" w:after="0" w:afterAutospacing="0"/>
        <w:rPr>
          <w:rFonts w:ascii="Arial" w:hAnsi="Arial" w:cs="Arial"/>
          <w:color w:val="333333"/>
        </w:rPr>
      </w:pPr>
      <w:r>
        <w:rPr>
          <w:rFonts w:ascii="Arial" w:hAnsi="Arial" w:cs="Arial"/>
          <w:color w:val="333333"/>
        </w:rPr>
        <w:t>Beynin fonksiyonel yapısı</w:t>
      </w:r>
    </w:p>
    <w:p w:rsidR="004220AE" w:rsidRDefault="004220AE" w:rsidP="004220AE">
      <w:pPr>
        <w:pStyle w:val="NormalWeb"/>
        <w:shd w:val="clear" w:color="auto" w:fill="FFFFFF"/>
        <w:spacing w:before="360" w:beforeAutospacing="0" w:after="360" w:afterAutospacing="0"/>
        <w:rPr>
          <w:rFonts w:ascii="Arial" w:hAnsi="Arial" w:cs="Arial"/>
          <w:color w:val="333333"/>
        </w:rPr>
      </w:pPr>
      <w:r w:rsidRPr="004220AE">
        <w:rPr>
          <w:rFonts w:ascii="Arial" w:hAnsi="Arial" w:cs="Arial"/>
          <w:noProof/>
          <w:color w:val="333333"/>
        </w:rPr>
        <w:drawing>
          <wp:inline distT="0" distB="0" distL="0" distR="0">
            <wp:extent cx="5095875" cy="3040539"/>
            <wp:effectExtent l="19050" t="0" r="9525" b="0"/>
            <wp:docPr id="1" name="Resim 8" descr="https://www.disleksi.org/wp-content/uploads/2017/06/disleksi-beyin-e1497239021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isleksi.org/wp-content/uploads/2017/06/disleksi-beyin-e1497239021596.jpg"/>
                    <pic:cNvPicPr>
                      <a:picLocks noChangeAspect="1" noChangeArrowheads="1"/>
                    </pic:cNvPicPr>
                  </pic:nvPicPr>
                  <pic:blipFill>
                    <a:blip r:embed="rId5"/>
                    <a:srcRect/>
                    <a:stretch>
                      <a:fillRect/>
                    </a:stretch>
                  </pic:blipFill>
                  <pic:spPr bwMode="auto">
                    <a:xfrm>
                      <a:off x="0" y="0"/>
                      <a:ext cx="5095875" cy="3040539"/>
                    </a:xfrm>
                    <a:prstGeom prst="rect">
                      <a:avLst/>
                    </a:prstGeom>
                    <a:noFill/>
                    <a:ln w="9525">
                      <a:noFill/>
                      <a:miter lim="800000"/>
                      <a:headEnd/>
                      <a:tailEnd/>
                    </a:ln>
                  </pic:spPr>
                </pic:pic>
              </a:graphicData>
            </a:graphic>
          </wp:inline>
        </w:drawing>
      </w:r>
    </w:p>
    <w:p w:rsidR="004220AE" w:rsidRDefault="004220AE" w:rsidP="004220AE">
      <w:pPr>
        <w:pStyle w:val="NormalWeb"/>
        <w:shd w:val="clear" w:color="auto" w:fill="FFFFFF"/>
        <w:spacing w:before="360" w:beforeAutospacing="0" w:after="360" w:afterAutospacing="0"/>
        <w:rPr>
          <w:rFonts w:ascii="Arial" w:hAnsi="Arial" w:cs="Arial"/>
          <w:color w:val="333333"/>
        </w:rPr>
      </w:pPr>
      <w:r>
        <w:rPr>
          <w:rFonts w:ascii="Arial" w:hAnsi="Arial" w:cs="Arial"/>
          <w:color w:val="333333"/>
        </w:rPr>
        <w:lastRenderedPageBreak/>
        <w:t xml:space="preserve">Her bireyin beyin yapısı farklıdır. Bu elbette ki </w:t>
      </w:r>
      <w:proofErr w:type="spellStart"/>
      <w:r>
        <w:rPr>
          <w:rFonts w:ascii="Arial" w:hAnsi="Arial" w:cs="Arial"/>
          <w:color w:val="333333"/>
        </w:rPr>
        <w:t>disleksik</w:t>
      </w:r>
      <w:proofErr w:type="spellEnd"/>
      <w:r>
        <w:rPr>
          <w:rFonts w:ascii="Arial" w:hAnsi="Arial" w:cs="Arial"/>
          <w:color w:val="333333"/>
        </w:rPr>
        <w:t xml:space="preserve"> bireyler için de geçerlidir. Beyinlerinin bölümleri arasındaki yolların kurduğu etkileşim ve bağlantılar verimsiz olabilir. Birçok uzman </w:t>
      </w:r>
      <w:proofErr w:type="spellStart"/>
      <w:r>
        <w:rPr>
          <w:rFonts w:ascii="Arial" w:hAnsi="Arial" w:cs="Arial"/>
          <w:color w:val="333333"/>
        </w:rPr>
        <w:t>disleksik</w:t>
      </w:r>
      <w:proofErr w:type="spellEnd"/>
      <w:r>
        <w:rPr>
          <w:rFonts w:ascii="Arial" w:hAnsi="Arial" w:cs="Arial"/>
          <w:color w:val="333333"/>
        </w:rPr>
        <w:t xml:space="preserve"> bireylerin yaşadıkları problemlerin beyinlerinin yapılarıyla ilgili değil, beyinlerinin nasıl çalıştığıyla (fonksiyonel yapı) ilgili bir durum olduğunu düşünmektedir.</w:t>
      </w:r>
    </w:p>
    <w:p w:rsidR="004220AE" w:rsidRDefault="004220AE" w:rsidP="004220AE">
      <w:pPr>
        <w:pStyle w:val="NormalWeb"/>
        <w:shd w:val="clear" w:color="auto" w:fill="FFFFFF"/>
        <w:spacing w:before="360" w:beforeAutospacing="0" w:after="360" w:afterAutospacing="0"/>
        <w:rPr>
          <w:rFonts w:ascii="Arial" w:hAnsi="Arial" w:cs="Arial"/>
          <w:color w:val="333333"/>
        </w:rPr>
      </w:pPr>
      <w:r>
        <w:rPr>
          <w:rFonts w:ascii="Arial" w:hAnsi="Arial" w:cs="Arial"/>
          <w:color w:val="333333"/>
        </w:rPr>
        <w:t xml:space="preserve">Beyin, okuma sürecinde sayfada gördüğümüz sembolleri seslere dönüştürür, ve bu sesleri birleştirerek anlamlı bir kelime elde eder. Beyinlerimizdeki kimi bölgeler dil ile ilgili becerilerden sorumludurlar. </w:t>
      </w:r>
      <w:proofErr w:type="spellStart"/>
      <w:r>
        <w:rPr>
          <w:rFonts w:ascii="Arial" w:hAnsi="Arial" w:cs="Arial"/>
          <w:color w:val="333333"/>
        </w:rPr>
        <w:t>Disleksik</w:t>
      </w:r>
      <w:proofErr w:type="spellEnd"/>
      <w:r>
        <w:rPr>
          <w:rFonts w:ascii="Arial" w:hAnsi="Arial" w:cs="Arial"/>
          <w:color w:val="333333"/>
        </w:rPr>
        <w:t xml:space="preserve"> bireylerin beyinlerinin bu bölgeleri verimli bir etkileşim içerisinde çalışamıyor olabilir.</w:t>
      </w:r>
    </w:p>
    <w:p w:rsidR="004220AE" w:rsidRDefault="004220AE" w:rsidP="004220AE">
      <w:pPr>
        <w:pStyle w:val="Balk4"/>
        <w:shd w:val="clear" w:color="auto" w:fill="FFFFFF"/>
        <w:spacing w:before="0" w:beforeAutospacing="0" w:after="0" w:afterAutospacing="0"/>
        <w:rPr>
          <w:rFonts w:ascii="Arial" w:hAnsi="Arial" w:cs="Arial"/>
          <w:color w:val="333333"/>
        </w:rPr>
      </w:pPr>
      <w:r>
        <w:rPr>
          <w:rFonts w:ascii="Arial" w:hAnsi="Arial" w:cs="Arial"/>
          <w:color w:val="333333"/>
        </w:rPr>
        <w:t>Hamilelikte alkol-sigara ve diğer yabancı madde etkileri</w:t>
      </w:r>
    </w:p>
    <w:p w:rsidR="004220AE" w:rsidRDefault="004220AE" w:rsidP="004220AE">
      <w:pPr>
        <w:pStyle w:val="NormalWeb"/>
        <w:shd w:val="clear" w:color="auto" w:fill="FFFFFF"/>
        <w:spacing w:before="360" w:beforeAutospacing="0" w:after="360" w:afterAutospacing="0"/>
        <w:rPr>
          <w:rFonts w:ascii="Arial" w:hAnsi="Arial" w:cs="Arial"/>
          <w:color w:val="333333"/>
        </w:rPr>
      </w:pPr>
      <w:r>
        <w:rPr>
          <w:rFonts w:ascii="Arial" w:hAnsi="Arial" w:cs="Arial"/>
          <w:color w:val="333333"/>
        </w:rPr>
        <w:t>Yapılmış olan birçok çalışma, gebelik sürecinde annenin alkol, sigara, ve diğer kimyasallar gibi yabancı maddelere maruz kalması ile düşük zeka kapasitesi veya öğrenme güçlüğüne sebep olması arasındaki ilişkiye işaret etmiştir.</w:t>
      </w:r>
    </w:p>
    <w:p w:rsidR="004220AE" w:rsidRDefault="004220AE" w:rsidP="004220AE">
      <w:pPr>
        <w:pStyle w:val="Balk4"/>
        <w:shd w:val="clear" w:color="auto" w:fill="FFFFFF"/>
        <w:spacing w:before="0" w:beforeAutospacing="0" w:after="0" w:afterAutospacing="0"/>
        <w:rPr>
          <w:rFonts w:ascii="Arial" w:hAnsi="Arial" w:cs="Arial"/>
          <w:color w:val="333333"/>
        </w:rPr>
      </w:pPr>
      <w:r>
        <w:rPr>
          <w:rFonts w:ascii="Arial" w:hAnsi="Arial" w:cs="Arial"/>
          <w:color w:val="333333"/>
        </w:rPr>
        <w:t>Doğum öncesi veya doğum anı nedenleri</w:t>
      </w:r>
    </w:p>
    <w:p w:rsidR="004220AE" w:rsidRDefault="004220AE" w:rsidP="004220AE">
      <w:pPr>
        <w:pStyle w:val="NormalWeb"/>
        <w:shd w:val="clear" w:color="auto" w:fill="FFFFFF"/>
        <w:spacing w:before="360" w:beforeAutospacing="0" w:after="360" w:afterAutospacing="0"/>
        <w:rPr>
          <w:rFonts w:ascii="Arial" w:hAnsi="Arial" w:cs="Arial"/>
          <w:color w:val="333333"/>
        </w:rPr>
      </w:pPr>
      <w:r>
        <w:rPr>
          <w:rFonts w:ascii="Arial" w:hAnsi="Arial" w:cs="Arial"/>
          <w:color w:val="333333"/>
        </w:rPr>
        <w:t>Doğum esnasında olağan dışı yaşanmış bir gelişme (doğum süresinin uzaması, fiziksel müdahaleler) araştırmacılar tarafından (doğrudan olmasa da) öğrenme güçlüklerinin olası bir nedeni olarak değerlendirilmektedir.</w:t>
      </w:r>
    </w:p>
    <w:p w:rsidR="004220AE" w:rsidRDefault="004220AE" w:rsidP="004220AE">
      <w:pPr>
        <w:pStyle w:val="Balk4"/>
        <w:shd w:val="clear" w:color="auto" w:fill="FFFFFF"/>
        <w:spacing w:before="0" w:beforeAutospacing="0" w:after="0" w:afterAutospacing="0"/>
        <w:rPr>
          <w:rFonts w:ascii="Arial" w:hAnsi="Arial" w:cs="Arial"/>
          <w:color w:val="333333"/>
        </w:rPr>
      </w:pPr>
      <w:r>
        <w:rPr>
          <w:rFonts w:ascii="Arial" w:hAnsi="Arial" w:cs="Arial"/>
          <w:color w:val="333333"/>
        </w:rPr>
        <w:t>Doğum sonrası etkenler</w:t>
      </w:r>
    </w:p>
    <w:p w:rsidR="004220AE" w:rsidRDefault="004220AE" w:rsidP="004220AE">
      <w:pPr>
        <w:pStyle w:val="NormalWeb"/>
        <w:shd w:val="clear" w:color="auto" w:fill="FFFFFF"/>
        <w:spacing w:before="360" w:beforeAutospacing="0" w:after="360" w:afterAutospacing="0"/>
        <w:rPr>
          <w:rFonts w:ascii="Arial" w:hAnsi="Arial" w:cs="Arial"/>
          <w:color w:val="333333"/>
        </w:rPr>
      </w:pPr>
      <w:r>
        <w:rPr>
          <w:rFonts w:ascii="Arial" w:hAnsi="Arial" w:cs="Arial"/>
          <w:color w:val="333333"/>
        </w:rPr>
        <w:t>Araştırmacıların yoğun bir şekilde üzerinde durdukları konudur.  Kimi yabancı maddelere maruz kalan (örn. kurşun) çocukların kimi bilişsel süreçlerde (sözel performans, dikkat, dil işleme süreçleri) kimyasala daha düşük düzeyde maruz kalmış çocuklara göre daha düşük performans sergiledikleri gözlemlenmiştir. Birçok kimyasal madde öğrenme güçlüklerinin kaynağı konusunda dolaylı yoldan ilişkilendirilmiştir.</w:t>
      </w:r>
    </w:p>
    <w:p w:rsidR="004220AE" w:rsidRDefault="004220AE" w:rsidP="004220AE">
      <w:pPr>
        <w:pStyle w:val="NormalWeb"/>
        <w:shd w:val="clear" w:color="auto" w:fill="FFFFFF"/>
        <w:spacing w:before="360" w:beforeAutospacing="0" w:after="360" w:afterAutospacing="0"/>
        <w:rPr>
          <w:rFonts w:ascii="Arial" w:hAnsi="Arial" w:cs="Arial"/>
          <w:color w:val="333333"/>
        </w:rPr>
      </w:pPr>
      <w:r>
        <w:rPr>
          <w:rFonts w:ascii="Arial" w:hAnsi="Arial" w:cs="Arial"/>
          <w:color w:val="333333"/>
        </w:rPr>
        <w:t>Doğum sonrası yabancı maddeye maruz kalmanın dışında kafa travmaları da kimi öğrenme güçlüklerinin sebebi olarak düşünülmektedir.</w:t>
      </w:r>
    </w:p>
    <w:p w:rsidR="004220AE" w:rsidRDefault="004220AE" w:rsidP="004220AE">
      <w:pPr>
        <w:pStyle w:val="HTMLncedenBiimlendirilmi"/>
        <w:pBdr>
          <w:top w:val="single" w:sz="6" w:space="9" w:color="EDEDED"/>
          <w:left w:val="single" w:sz="6" w:space="9" w:color="EDEDED"/>
          <w:bottom w:val="single" w:sz="6" w:space="9" w:color="EDEDED"/>
          <w:right w:val="single" w:sz="6" w:space="9" w:color="EDEDED"/>
        </w:pBdr>
        <w:shd w:val="clear" w:color="auto" w:fill="F7F7F7"/>
        <w:rPr>
          <w:color w:val="333333"/>
        </w:rPr>
      </w:pPr>
      <w:proofErr w:type="spellStart"/>
      <w:r>
        <w:rPr>
          <w:color w:val="333333"/>
        </w:rPr>
        <w:t>Bender</w:t>
      </w:r>
      <w:proofErr w:type="spellEnd"/>
      <w:r>
        <w:rPr>
          <w:color w:val="333333"/>
        </w:rPr>
        <w:t xml:space="preserve"> N. William, Öğrenme Güçlüğü Olan Bireyler ve Eğitimleri, Nobel Yay. </w:t>
      </w:r>
    </w:p>
    <w:p w:rsidR="004220AE" w:rsidRDefault="004220AE" w:rsidP="004220AE">
      <w:pPr>
        <w:pStyle w:val="HTMLncedenBiimlendirilmi"/>
        <w:pBdr>
          <w:top w:val="single" w:sz="6" w:space="9" w:color="EDEDED"/>
          <w:left w:val="single" w:sz="6" w:space="9" w:color="EDEDED"/>
          <w:bottom w:val="single" w:sz="6" w:space="9" w:color="EDEDED"/>
          <w:right w:val="single" w:sz="6" w:space="9" w:color="EDEDED"/>
        </w:pBdr>
        <w:shd w:val="clear" w:color="auto" w:fill="F7F7F7"/>
        <w:rPr>
          <w:color w:val="333333"/>
        </w:rPr>
      </w:pPr>
      <w:hyperlink r:id="rId6" w:anchor="slide-4" w:history="1">
        <w:r>
          <w:rPr>
            <w:rStyle w:val="Kpr"/>
            <w:b/>
            <w:bCs/>
            <w:color w:val="333333"/>
          </w:rPr>
          <w:t>https://www.understood.org/en/learning-attention-issues/child-learning-disabilities/dyslexia/dyslexia-possible-causes#slide-4</w:t>
        </w:r>
      </w:hyperlink>
    </w:p>
    <w:p w:rsidR="00D6000C" w:rsidRDefault="00D6000C" w:rsidP="00D6000C">
      <w:pPr>
        <w:shd w:val="clear" w:color="auto" w:fill="FFFFFF"/>
        <w:spacing w:before="360" w:after="360" w:line="240" w:lineRule="auto"/>
        <w:rPr>
          <w:rFonts w:ascii="Arial" w:eastAsia="Times New Roman" w:hAnsi="Arial" w:cs="Arial"/>
          <w:color w:val="333333"/>
          <w:sz w:val="24"/>
          <w:szCs w:val="24"/>
        </w:rPr>
      </w:pPr>
    </w:p>
    <w:p w:rsidR="004220AE" w:rsidRDefault="004220AE" w:rsidP="00D6000C">
      <w:pPr>
        <w:shd w:val="clear" w:color="auto" w:fill="FFFFFF"/>
        <w:spacing w:before="360" w:after="360" w:line="240" w:lineRule="auto"/>
        <w:rPr>
          <w:rFonts w:ascii="Arial" w:eastAsia="Times New Roman" w:hAnsi="Arial" w:cs="Arial"/>
          <w:color w:val="333333"/>
          <w:sz w:val="24"/>
          <w:szCs w:val="24"/>
        </w:rPr>
      </w:pPr>
    </w:p>
    <w:p w:rsidR="004220AE" w:rsidRDefault="004220AE" w:rsidP="00D6000C">
      <w:pPr>
        <w:shd w:val="clear" w:color="auto" w:fill="FFFFFF"/>
        <w:spacing w:before="360" w:after="360" w:line="240" w:lineRule="auto"/>
        <w:rPr>
          <w:rFonts w:ascii="Arial" w:eastAsia="Times New Roman" w:hAnsi="Arial" w:cs="Arial"/>
          <w:color w:val="333333"/>
          <w:sz w:val="24"/>
          <w:szCs w:val="24"/>
        </w:rPr>
      </w:pPr>
    </w:p>
    <w:p w:rsidR="00D6000C" w:rsidRDefault="00D6000C" w:rsidP="00D6000C">
      <w:pPr>
        <w:shd w:val="clear" w:color="auto" w:fill="FFFFFF"/>
        <w:spacing w:before="360" w:after="360" w:line="240" w:lineRule="auto"/>
        <w:rPr>
          <w:rFonts w:ascii="Arial" w:eastAsia="Times New Roman" w:hAnsi="Arial" w:cs="Arial"/>
          <w:color w:val="333333"/>
          <w:sz w:val="24"/>
          <w:szCs w:val="24"/>
        </w:rPr>
      </w:pPr>
      <w:r>
        <w:rPr>
          <w:noProof/>
        </w:rPr>
        <w:lastRenderedPageBreak/>
        <w:drawing>
          <wp:inline distT="0" distB="0" distL="0" distR="0">
            <wp:extent cx="5400675" cy="3600450"/>
            <wp:effectExtent l="19050" t="0" r="9525" b="0"/>
            <wp:docPr id="5" name="Resim 5" descr="https://www.disleksi.org/wp-content/uploads/2017/06/disleksi-okuma-e1497238573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isleksi.org/wp-content/uploads/2017/06/disleksi-okuma-e1497238573761.jpg"/>
                    <pic:cNvPicPr>
                      <a:picLocks noChangeAspect="1" noChangeArrowheads="1"/>
                    </pic:cNvPicPr>
                  </pic:nvPicPr>
                  <pic:blipFill>
                    <a:blip r:embed="rId7"/>
                    <a:srcRect/>
                    <a:stretch>
                      <a:fillRect/>
                    </a:stretch>
                  </pic:blipFill>
                  <pic:spPr bwMode="auto">
                    <a:xfrm>
                      <a:off x="0" y="0"/>
                      <a:ext cx="5400675" cy="3600450"/>
                    </a:xfrm>
                    <a:prstGeom prst="rect">
                      <a:avLst/>
                    </a:prstGeom>
                    <a:noFill/>
                    <a:ln w="9525">
                      <a:noFill/>
                      <a:miter lim="800000"/>
                      <a:headEnd/>
                      <a:tailEnd/>
                    </a:ln>
                  </pic:spPr>
                </pic:pic>
              </a:graphicData>
            </a:graphic>
          </wp:inline>
        </w:drawing>
      </w:r>
    </w:p>
    <w:p w:rsidR="00D6000C" w:rsidRPr="00D6000C" w:rsidRDefault="00D6000C" w:rsidP="00D6000C">
      <w:pPr>
        <w:shd w:val="clear" w:color="auto" w:fill="FFFFFF"/>
        <w:spacing w:before="360" w:after="360" w:line="240" w:lineRule="auto"/>
        <w:rPr>
          <w:rFonts w:ascii="Arial" w:eastAsia="Times New Roman" w:hAnsi="Arial" w:cs="Arial"/>
          <w:color w:val="333333"/>
          <w:sz w:val="24"/>
          <w:szCs w:val="24"/>
        </w:rPr>
      </w:pPr>
      <w:proofErr w:type="spellStart"/>
      <w:r w:rsidRPr="00D6000C">
        <w:rPr>
          <w:rFonts w:ascii="Arial" w:eastAsia="Times New Roman" w:hAnsi="Arial" w:cs="Arial"/>
          <w:color w:val="333333"/>
          <w:sz w:val="24"/>
          <w:szCs w:val="24"/>
        </w:rPr>
        <w:t>Disleksi</w:t>
      </w:r>
      <w:proofErr w:type="spellEnd"/>
      <w:r w:rsidRPr="00D6000C">
        <w:rPr>
          <w:rFonts w:ascii="Arial" w:eastAsia="Times New Roman" w:hAnsi="Arial" w:cs="Arial"/>
          <w:color w:val="333333"/>
          <w:sz w:val="24"/>
          <w:szCs w:val="24"/>
        </w:rPr>
        <w:t xml:space="preserve"> üzerine yapılmış birçok araştırma, </w:t>
      </w:r>
      <w:proofErr w:type="spellStart"/>
      <w:r w:rsidRPr="00D6000C">
        <w:rPr>
          <w:rFonts w:ascii="Arial" w:eastAsia="Times New Roman" w:hAnsi="Arial" w:cs="Arial"/>
          <w:color w:val="333333"/>
          <w:sz w:val="24"/>
          <w:szCs w:val="24"/>
        </w:rPr>
        <w:t>dislekside</w:t>
      </w:r>
      <w:proofErr w:type="spellEnd"/>
      <w:r w:rsidRPr="00D6000C">
        <w:rPr>
          <w:rFonts w:ascii="Arial" w:eastAsia="Times New Roman" w:hAnsi="Arial" w:cs="Arial"/>
          <w:color w:val="333333"/>
          <w:sz w:val="24"/>
          <w:szCs w:val="24"/>
        </w:rPr>
        <w:t xml:space="preserve"> erken belirtilerin tanınmasının önemine değinmiştir. Erken çocukluk dönemindeki </w:t>
      </w:r>
      <w:proofErr w:type="spellStart"/>
      <w:r w:rsidRPr="00D6000C">
        <w:rPr>
          <w:rFonts w:ascii="Arial" w:eastAsia="Times New Roman" w:hAnsi="Arial" w:cs="Arial"/>
          <w:color w:val="333333"/>
          <w:sz w:val="24"/>
          <w:szCs w:val="24"/>
        </w:rPr>
        <w:t>disleksi</w:t>
      </w:r>
      <w:proofErr w:type="spellEnd"/>
      <w:r w:rsidRPr="00D6000C">
        <w:rPr>
          <w:rFonts w:ascii="Arial" w:eastAsia="Times New Roman" w:hAnsi="Arial" w:cs="Arial"/>
          <w:color w:val="333333"/>
          <w:sz w:val="24"/>
          <w:szCs w:val="24"/>
        </w:rPr>
        <w:t xml:space="preserve"> belirtilerine istinaden tasarlanacak bir </w:t>
      </w:r>
      <w:r w:rsidRPr="00D6000C">
        <w:rPr>
          <w:rFonts w:ascii="Arial" w:eastAsia="Times New Roman" w:hAnsi="Arial" w:cs="Arial"/>
          <w:b/>
          <w:bCs/>
          <w:color w:val="333333"/>
          <w:sz w:val="24"/>
          <w:szCs w:val="24"/>
        </w:rPr>
        <w:t xml:space="preserve">destek programı ile çocuğun ileride </w:t>
      </w:r>
      <w:proofErr w:type="spellStart"/>
      <w:r w:rsidRPr="00D6000C">
        <w:rPr>
          <w:rFonts w:ascii="Arial" w:eastAsia="Times New Roman" w:hAnsi="Arial" w:cs="Arial"/>
          <w:b/>
          <w:bCs/>
          <w:color w:val="333333"/>
          <w:sz w:val="24"/>
          <w:szCs w:val="24"/>
        </w:rPr>
        <w:t>disleksinin</w:t>
      </w:r>
      <w:proofErr w:type="spellEnd"/>
      <w:r w:rsidRPr="00D6000C">
        <w:rPr>
          <w:rFonts w:ascii="Arial" w:eastAsia="Times New Roman" w:hAnsi="Arial" w:cs="Arial"/>
          <w:b/>
          <w:bCs/>
          <w:color w:val="333333"/>
          <w:sz w:val="24"/>
          <w:szCs w:val="24"/>
        </w:rPr>
        <w:t xml:space="preserve"> getirdiği kimi akademik engelleri daha kolay aşması mümkündür.</w:t>
      </w:r>
      <w:r w:rsidRPr="00D6000C">
        <w:rPr>
          <w:rFonts w:ascii="Arial" w:eastAsia="Times New Roman" w:hAnsi="Arial" w:cs="Arial"/>
          <w:color w:val="333333"/>
          <w:sz w:val="24"/>
          <w:szCs w:val="24"/>
        </w:rPr>
        <w:t xml:space="preserve"> Bu sebeple </w:t>
      </w:r>
      <w:proofErr w:type="spellStart"/>
      <w:r w:rsidRPr="00D6000C">
        <w:rPr>
          <w:rFonts w:ascii="Arial" w:eastAsia="Times New Roman" w:hAnsi="Arial" w:cs="Arial"/>
          <w:color w:val="333333"/>
          <w:sz w:val="24"/>
          <w:szCs w:val="24"/>
        </w:rPr>
        <w:t>disleksinin</w:t>
      </w:r>
      <w:proofErr w:type="spellEnd"/>
      <w:r w:rsidRPr="00D6000C">
        <w:rPr>
          <w:rFonts w:ascii="Arial" w:eastAsia="Times New Roman" w:hAnsi="Arial" w:cs="Arial"/>
          <w:color w:val="333333"/>
          <w:sz w:val="24"/>
          <w:szCs w:val="24"/>
        </w:rPr>
        <w:t xml:space="preserve"> erken çocukluk dönemindeki belirtilerinin aile ve öğretmenler tarafından bilinmesi önem taşır.</w:t>
      </w:r>
    </w:p>
    <w:p w:rsidR="00D6000C" w:rsidRPr="00D6000C" w:rsidRDefault="00D6000C" w:rsidP="00D6000C">
      <w:pPr>
        <w:shd w:val="clear" w:color="auto" w:fill="FFFFFF"/>
        <w:spacing w:after="0" w:line="240" w:lineRule="auto"/>
        <w:outlineLvl w:val="2"/>
        <w:rPr>
          <w:rFonts w:ascii="Arial" w:eastAsia="Times New Roman" w:hAnsi="Arial" w:cs="Arial"/>
          <w:b/>
          <w:bCs/>
          <w:color w:val="333333"/>
          <w:sz w:val="27"/>
          <w:szCs w:val="27"/>
        </w:rPr>
      </w:pPr>
      <w:proofErr w:type="spellStart"/>
      <w:r w:rsidRPr="00D6000C">
        <w:rPr>
          <w:rFonts w:ascii="Arial" w:eastAsia="Times New Roman" w:hAnsi="Arial" w:cs="Arial"/>
          <w:b/>
          <w:bCs/>
          <w:color w:val="333333"/>
          <w:sz w:val="27"/>
          <w:szCs w:val="27"/>
        </w:rPr>
        <w:t>Disleksi</w:t>
      </w:r>
      <w:proofErr w:type="spellEnd"/>
      <w:r w:rsidRPr="00D6000C">
        <w:rPr>
          <w:rFonts w:ascii="Arial" w:eastAsia="Times New Roman" w:hAnsi="Arial" w:cs="Arial"/>
          <w:b/>
          <w:bCs/>
          <w:color w:val="333333"/>
          <w:sz w:val="27"/>
          <w:szCs w:val="27"/>
        </w:rPr>
        <w:t xml:space="preserve"> belirtileri ne zaman ortaya çıkar?</w:t>
      </w:r>
    </w:p>
    <w:p w:rsidR="00D6000C" w:rsidRPr="00D6000C" w:rsidRDefault="00D6000C" w:rsidP="00D6000C">
      <w:pPr>
        <w:shd w:val="clear" w:color="auto" w:fill="FFFFFF"/>
        <w:spacing w:before="360" w:after="360" w:line="240" w:lineRule="auto"/>
        <w:rPr>
          <w:rFonts w:ascii="Arial" w:eastAsia="Times New Roman" w:hAnsi="Arial" w:cs="Arial"/>
          <w:color w:val="333333"/>
          <w:sz w:val="24"/>
          <w:szCs w:val="24"/>
        </w:rPr>
      </w:pPr>
      <w:r w:rsidRPr="00D6000C">
        <w:rPr>
          <w:rFonts w:ascii="Arial" w:eastAsia="Times New Roman" w:hAnsi="Arial" w:cs="Arial"/>
          <w:color w:val="333333"/>
          <w:sz w:val="24"/>
          <w:szCs w:val="24"/>
        </w:rPr>
        <w:t xml:space="preserve">Her ne kadar öğretmen veya ailelerin </w:t>
      </w:r>
      <w:proofErr w:type="spellStart"/>
      <w:r w:rsidRPr="00D6000C">
        <w:rPr>
          <w:rFonts w:ascii="Arial" w:eastAsia="Times New Roman" w:hAnsi="Arial" w:cs="Arial"/>
          <w:color w:val="333333"/>
          <w:sz w:val="24"/>
          <w:szCs w:val="24"/>
        </w:rPr>
        <w:t>disleksiye</w:t>
      </w:r>
      <w:proofErr w:type="spellEnd"/>
      <w:r w:rsidRPr="00D6000C">
        <w:rPr>
          <w:rFonts w:ascii="Arial" w:eastAsia="Times New Roman" w:hAnsi="Arial" w:cs="Arial"/>
          <w:color w:val="333333"/>
          <w:sz w:val="24"/>
          <w:szCs w:val="24"/>
        </w:rPr>
        <w:t xml:space="preserve"> dair belirtilerle ilk karşılaştıkları dönem ilköğretim olsa da </w:t>
      </w:r>
      <w:proofErr w:type="spellStart"/>
      <w:r w:rsidRPr="00D6000C">
        <w:rPr>
          <w:rFonts w:ascii="Arial" w:eastAsia="Times New Roman" w:hAnsi="Arial" w:cs="Arial"/>
          <w:color w:val="333333"/>
          <w:sz w:val="24"/>
          <w:szCs w:val="24"/>
        </w:rPr>
        <w:t>disleksiye</w:t>
      </w:r>
      <w:proofErr w:type="spellEnd"/>
      <w:r w:rsidRPr="00D6000C">
        <w:rPr>
          <w:rFonts w:ascii="Arial" w:eastAsia="Times New Roman" w:hAnsi="Arial" w:cs="Arial"/>
          <w:color w:val="333333"/>
          <w:sz w:val="24"/>
          <w:szCs w:val="24"/>
        </w:rPr>
        <w:t xml:space="preserve"> dair kimi belirtilerle okul öncesi dönemde karşılaşılabilir.</w:t>
      </w:r>
    </w:p>
    <w:p w:rsidR="00D6000C" w:rsidRPr="00D6000C" w:rsidRDefault="00D6000C" w:rsidP="00D6000C">
      <w:pPr>
        <w:shd w:val="clear" w:color="auto" w:fill="FFFFFF"/>
        <w:spacing w:before="360" w:after="360" w:line="240" w:lineRule="auto"/>
        <w:rPr>
          <w:rFonts w:ascii="Arial" w:eastAsia="Times New Roman" w:hAnsi="Arial" w:cs="Arial"/>
          <w:color w:val="333333"/>
          <w:sz w:val="24"/>
          <w:szCs w:val="24"/>
        </w:rPr>
      </w:pPr>
      <w:r w:rsidRPr="00D6000C">
        <w:rPr>
          <w:rFonts w:ascii="Arial" w:eastAsia="Times New Roman" w:hAnsi="Arial" w:cs="Arial"/>
          <w:color w:val="333333"/>
          <w:sz w:val="24"/>
          <w:szCs w:val="24"/>
        </w:rPr>
        <w:t xml:space="preserve">Ülkemizde okul öncesi dönem veya ilköğretim döneminin başlangıcında </w:t>
      </w:r>
      <w:proofErr w:type="spellStart"/>
      <w:r w:rsidRPr="00D6000C">
        <w:rPr>
          <w:rFonts w:ascii="Arial" w:eastAsia="Times New Roman" w:hAnsi="Arial" w:cs="Arial"/>
          <w:color w:val="333333"/>
          <w:sz w:val="24"/>
          <w:szCs w:val="24"/>
        </w:rPr>
        <w:t>disleksiyi</w:t>
      </w:r>
      <w:proofErr w:type="spellEnd"/>
      <w:r w:rsidRPr="00D6000C">
        <w:rPr>
          <w:rFonts w:ascii="Arial" w:eastAsia="Times New Roman" w:hAnsi="Arial" w:cs="Arial"/>
          <w:color w:val="333333"/>
          <w:sz w:val="24"/>
          <w:szCs w:val="24"/>
        </w:rPr>
        <w:t xml:space="preserve"> tanılayabilecek standart bir ölçüm aracı bulunmaması sebebiyle erken tanı konusunda sorunlar yaşanmaktadır. Bu sebeple okul öncesi dönem eğitimcilerinin </w:t>
      </w:r>
      <w:proofErr w:type="spellStart"/>
      <w:r w:rsidRPr="00D6000C">
        <w:rPr>
          <w:rFonts w:ascii="Arial" w:eastAsia="Times New Roman" w:hAnsi="Arial" w:cs="Arial"/>
          <w:color w:val="333333"/>
          <w:sz w:val="24"/>
          <w:szCs w:val="24"/>
        </w:rPr>
        <w:t>disleksi</w:t>
      </w:r>
      <w:proofErr w:type="spellEnd"/>
      <w:r w:rsidRPr="00D6000C">
        <w:rPr>
          <w:rFonts w:ascii="Arial" w:eastAsia="Times New Roman" w:hAnsi="Arial" w:cs="Arial"/>
          <w:color w:val="333333"/>
          <w:sz w:val="24"/>
          <w:szCs w:val="24"/>
        </w:rPr>
        <w:t xml:space="preserve"> belirtilerini iyi değerlendirerek tanıya ulaşmaları en iyi yol olarak gözükmektedir.  [1]</w:t>
      </w:r>
    </w:p>
    <w:p w:rsidR="00D6000C" w:rsidRPr="00D6000C" w:rsidRDefault="00D6000C" w:rsidP="00D6000C">
      <w:pPr>
        <w:shd w:val="clear" w:color="auto" w:fill="FFFFFF"/>
        <w:spacing w:after="0" w:line="240" w:lineRule="auto"/>
        <w:outlineLvl w:val="3"/>
        <w:rPr>
          <w:rFonts w:ascii="Arial" w:eastAsia="Times New Roman" w:hAnsi="Arial" w:cs="Arial"/>
          <w:b/>
          <w:bCs/>
          <w:color w:val="333333"/>
          <w:sz w:val="24"/>
          <w:szCs w:val="24"/>
        </w:rPr>
      </w:pPr>
      <w:r w:rsidRPr="00D6000C">
        <w:rPr>
          <w:rFonts w:ascii="Arial" w:eastAsia="Times New Roman" w:hAnsi="Arial" w:cs="Arial"/>
          <w:b/>
          <w:bCs/>
          <w:color w:val="333333"/>
          <w:sz w:val="24"/>
          <w:szCs w:val="24"/>
        </w:rPr>
        <w:t xml:space="preserve">Okul Öncesi Dönemde </w:t>
      </w:r>
      <w:proofErr w:type="spellStart"/>
      <w:r w:rsidRPr="00D6000C">
        <w:rPr>
          <w:rFonts w:ascii="Arial" w:eastAsia="Times New Roman" w:hAnsi="Arial" w:cs="Arial"/>
          <w:b/>
          <w:bCs/>
          <w:color w:val="333333"/>
          <w:sz w:val="24"/>
          <w:szCs w:val="24"/>
        </w:rPr>
        <w:t>Disleksi</w:t>
      </w:r>
      <w:proofErr w:type="spellEnd"/>
      <w:r w:rsidRPr="00D6000C">
        <w:rPr>
          <w:rFonts w:ascii="Arial" w:eastAsia="Times New Roman" w:hAnsi="Arial" w:cs="Arial"/>
          <w:b/>
          <w:bCs/>
          <w:color w:val="333333"/>
          <w:sz w:val="24"/>
          <w:szCs w:val="24"/>
        </w:rPr>
        <w:t xml:space="preserve"> Belirtileri</w:t>
      </w:r>
    </w:p>
    <w:p w:rsidR="00D6000C" w:rsidRPr="00D6000C" w:rsidRDefault="00D6000C" w:rsidP="00D6000C">
      <w:pPr>
        <w:numPr>
          <w:ilvl w:val="0"/>
          <w:numId w:val="1"/>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Akranlarına göre konuşmada gecikme.</w:t>
      </w:r>
    </w:p>
    <w:p w:rsidR="00D6000C" w:rsidRPr="00D6000C" w:rsidRDefault="00D6000C" w:rsidP="00D6000C">
      <w:pPr>
        <w:numPr>
          <w:ilvl w:val="0"/>
          <w:numId w:val="1"/>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Kelimelerin çıkışında kimi farklılıklar, fonolojik bozukluklar.</w:t>
      </w:r>
    </w:p>
    <w:p w:rsidR="00D6000C" w:rsidRPr="00D6000C" w:rsidRDefault="00D6000C" w:rsidP="00D6000C">
      <w:pPr>
        <w:numPr>
          <w:ilvl w:val="0"/>
          <w:numId w:val="1"/>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Kelimeleri akranlarından daha yavaş öğrenme.</w:t>
      </w:r>
    </w:p>
    <w:p w:rsidR="00D6000C" w:rsidRPr="00D6000C" w:rsidRDefault="00D6000C" w:rsidP="00D6000C">
      <w:pPr>
        <w:numPr>
          <w:ilvl w:val="0"/>
          <w:numId w:val="1"/>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Sayılar, haftanın günleri gibi birbiri ardına gelen dizisel unsurları anlamada güçlük.</w:t>
      </w:r>
    </w:p>
    <w:p w:rsidR="00D6000C" w:rsidRPr="00D6000C" w:rsidRDefault="00D6000C" w:rsidP="00D6000C">
      <w:pPr>
        <w:numPr>
          <w:ilvl w:val="0"/>
          <w:numId w:val="1"/>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Şekilleri veya renkleri öğrenmede güçlük.</w:t>
      </w:r>
    </w:p>
    <w:p w:rsidR="00D6000C" w:rsidRPr="00D6000C" w:rsidRDefault="00D6000C" w:rsidP="00D6000C">
      <w:pPr>
        <w:numPr>
          <w:ilvl w:val="0"/>
          <w:numId w:val="1"/>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lastRenderedPageBreak/>
        <w:t>Bir topu yakalamada zorlanma gibi koordinasyon güçlükleri, sakar davranışlar, düşük el-göz koordinasyonu.</w:t>
      </w:r>
    </w:p>
    <w:p w:rsidR="00D6000C" w:rsidRPr="00D6000C" w:rsidRDefault="00D6000C" w:rsidP="00D6000C">
      <w:pPr>
        <w:numPr>
          <w:ilvl w:val="0"/>
          <w:numId w:val="1"/>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Küçük kas gelişiminde yavaşlık (kalem tutma, düğme ilikleme gibi becerilerde güçlük)</w:t>
      </w:r>
    </w:p>
    <w:p w:rsidR="00D6000C" w:rsidRPr="00D6000C" w:rsidRDefault="00D6000C" w:rsidP="00D6000C">
      <w:pPr>
        <w:numPr>
          <w:ilvl w:val="0"/>
          <w:numId w:val="1"/>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Yönleri karıştırma, ön-arka gibi konum belirtilen kavramları anlamada güçlük.</w:t>
      </w:r>
    </w:p>
    <w:p w:rsidR="00D6000C" w:rsidRPr="00D6000C" w:rsidRDefault="00D6000C" w:rsidP="00D6000C">
      <w:pPr>
        <w:shd w:val="clear" w:color="auto" w:fill="FFFFFF"/>
        <w:spacing w:after="0" w:line="240" w:lineRule="auto"/>
        <w:outlineLvl w:val="3"/>
        <w:rPr>
          <w:rFonts w:ascii="Arial" w:eastAsia="Times New Roman" w:hAnsi="Arial" w:cs="Arial"/>
          <w:b/>
          <w:bCs/>
          <w:color w:val="333333"/>
          <w:sz w:val="24"/>
          <w:szCs w:val="24"/>
        </w:rPr>
      </w:pPr>
      <w:r w:rsidRPr="00D6000C">
        <w:rPr>
          <w:rFonts w:ascii="Arial" w:eastAsia="Times New Roman" w:hAnsi="Arial" w:cs="Arial"/>
          <w:b/>
          <w:bCs/>
          <w:color w:val="333333"/>
          <w:sz w:val="24"/>
          <w:szCs w:val="24"/>
        </w:rPr>
        <w:t xml:space="preserve">Okul Döneminde </w:t>
      </w:r>
      <w:proofErr w:type="spellStart"/>
      <w:r w:rsidRPr="00D6000C">
        <w:rPr>
          <w:rFonts w:ascii="Arial" w:eastAsia="Times New Roman" w:hAnsi="Arial" w:cs="Arial"/>
          <w:b/>
          <w:bCs/>
          <w:color w:val="333333"/>
          <w:sz w:val="24"/>
          <w:szCs w:val="24"/>
        </w:rPr>
        <w:t>Disleksi</w:t>
      </w:r>
      <w:proofErr w:type="spellEnd"/>
      <w:r w:rsidRPr="00D6000C">
        <w:rPr>
          <w:rFonts w:ascii="Arial" w:eastAsia="Times New Roman" w:hAnsi="Arial" w:cs="Arial"/>
          <w:b/>
          <w:bCs/>
          <w:color w:val="333333"/>
          <w:sz w:val="24"/>
          <w:szCs w:val="24"/>
        </w:rPr>
        <w:t xml:space="preserve"> Belirtileri</w:t>
      </w:r>
    </w:p>
    <w:p w:rsidR="00D6000C" w:rsidRPr="00D6000C" w:rsidRDefault="00D6000C" w:rsidP="00D6000C">
      <w:pPr>
        <w:numPr>
          <w:ilvl w:val="0"/>
          <w:numId w:val="2"/>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Harfler ve heceler arasındaki bağlantıyı kurmada gecikme.</w:t>
      </w:r>
    </w:p>
    <w:p w:rsidR="00D6000C" w:rsidRPr="00D6000C" w:rsidRDefault="00D6000C" w:rsidP="00D6000C">
      <w:pPr>
        <w:numPr>
          <w:ilvl w:val="0"/>
          <w:numId w:val="2"/>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Kısa kelimelerin kullanımında karışıklıklar. (at-ot gibi.)</w:t>
      </w:r>
    </w:p>
    <w:p w:rsidR="00D6000C" w:rsidRPr="00D6000C" w:rsidRDefault="00D6000C" w:rsidP="00D6000C">
      <w:pPr>
        <w:numPr>
          <w:ilvl w:val="0"/>
          <w:numId w:val="2"/>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d-b, u-n, gibi harfleri veya 6-9 gibi sayıları karıştırma, tersyüz etme, okurken veya yazarken birbirinin yerine kullanma.</w:t>
      </w:r>
    </w:p>
    <w:p w:rsidR="00D6000C" w:rsidRPr="00D6000C" w:rsidRDefault="00D6000C" w:rsidP="00D6000C">
      <w:pPr>
        <w:numPr>
          <w:ilvl w:val="0"/>
          <w:numId w:val="2"/>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Kelimelerde çeşitli değişiklikler yapma, hecelerin veya harflerin yerlerini değiştirme.</w:t>
      </w:r>
    </w:p>
    <w:p w:rsidR="00D6000C" w:rsidRPr="00D6000C" w:rsidRDefault="00D6000C" w:rsidP="00D6000C">
      <w:pPr>
        <w:numPr>
          <w:ilvl w:val="0"/>
          <w:numId w:val="2"/>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Soruları sözel olarak iyi cevaplama, ancak yazılı sınavlarda başarısızlık.</w:t>
      </w:r>
    </w:p>
    <w:p w:rsidR="00D6000C" w:rsidRPr="00D6000C" w:rsidRDefault="00D6000C" w:rsidP="00D6000C">
      <w:pPr>
        <w:numPr>
          <w:ilvl w:val="0"/>
          <w:numId w:val="2"/>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İlköğretimin ortalarında beklenenden daha düşük okuma becerisi.</w:t>
      </w:r>
    </w:p>
    <w:p w:rsidR="00D6000C" w:rsidRPr="00D6000C" w:rsidRDefault="00D6000C" w:rsidP="00D6000C">
      <w:pPr>
        <w:numPr>
          <w:ilvl w:val="0"/>
          <w:numId w:val="2"/>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Heceleme becerilerinde, dilbilgisi kurallarını öğrenmede güçlük.</w:t>
      </w:r>
    </w:p>
    <w:p w:rsidR="00D6000C" w:rsidRPr="00D6000C" w:rsidRDefault="00D6000C" w:rsidP="00D6000C">
      <w:pPr>
        <w:numPr>
          <w:ilvl w:val="0"/>
          <w:numId w:val="2"/>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Sesli okumadan kaçınma.</w:t>
      </w:r>
    </w:p>
    <w:p w:rsidR="00D6000C" w:rsidRPr="00D6000C" w:rsidRDefault="00D6000C" w:rsidP="00D6000C">
      <w:pPr>
        <w:numPr>
          <w:ilvl w:val="0"/>
          <w:numId w:val="2"/>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Aynı sayfada, aynı kelimeleri farklı şekilde telaffuz etme.</w:t>
      </w:r>
    </w:p>
    <w:p w:rsidR="00D6000C" w:rsidRPr="00D6000C" w:rsidRDefault="00D6000C" w:rsidP="00D6000C">
      <w:pPr>
        <w:numPr>
          <w:ilvl w:val="0"/>
          <w:numId w:val="2"/>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Metin içerisinde atlamalı, tekrarlı okuma.</w:t>
      </w:r>
    </w:p>
    <w:p w:rsidR="00D6000C" w:rsidRPr="00D6000C" w:rsidRDefault="00D6000C" w:rsidP="00D6000C">
      <w:pPr>
        <w:numPr>
          <w:ilvl w:val="0"/>
          <w:numId w:val="2"/>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Anlaşılmaz el yazısı, yazarken çizgi takip edememe.</w:t>
      </w:r>
    </w:p>
    <w:p w:rsidR="004220AE" w:rsidRDefault="004220AE" w:rsidP="00D6000C">
      <w:pPr>
        <w:shd w:val="clear" w:color="auto" w:fill="FFFFFF"/>
        <w:spacing w:after="0" w:line="240" w:lineRule="auto"/>
        <w:outlineLvl w:val="3"/>
        <w:rPr>
          <w:rFonts w:ascii="Arial" w:eastAsia="Times New Roman" w:hAnsi="Arial" w:cs="Arial"/>
          <w:b/>
          <w:bCs/>
          <w:color w:val="333333"/>
          <w:sz w:val="24"/>
          <w:szCs w:val="24"/>
        </w:rPr>
      </w:pPr>
    </w:p>
    <w:p w:rsidR="004220AE" w:rsidRDefault="004220AE" w:rsidP="00D6000C">
      <w:pPr>
        <w:shd w:val="clear" w:color="auto" w:fill="FFFFFF"/>
        <w:spacing w:after="0" w:line="240" w:lineRule="auto"/>
        <w:outlineLvl w:val="3"/>
        <w:rPr>
          <w:rFonts w:ascii="Arial" w:eastAsia="Times New Roman" w:hAnsi="Arial" w:cs="Arial"/>
          <w:b/>
          <w:bCs/>
          <w:color w:val="333333"/>
          <w:sz w:val="24"/>
          <w:szCs w:val="24"/>
        </w:rPr>
      </w:pPr>
    </w:p>
    <w:p w:rsidR="00D6000C" w:rsidRPr="00D6000C" w:rsidRDefault="00D6000C" w:rsidP="00D6000C">
      <w:pPr>
        <w:shd w:val="clear" w:color="auto" w:fill="FFFFFF"/>
        <w:spacing w:after="0" w:line="240" w:lineRule="auto"/>
        <w:outlineLvl w:val="3"/>
        <w:rPr>
          <w:rFonts w:ascii="Arial" w:eastAsia="Times New Roman" w:hAnsi="Arial" w:cs="Arial"/>
          <w:b/>
          <w:bCs/>
          <w:color w:val="333333"/>
          <w:sz w:val="24"/>
          <w:szCs w:val="24"/>
        </w:rPr>
      </w:pPr>
      <w:r w:rsidRPr="00D6000C">
        <w:rPr>
          <w:rFonts w:ascii="Arial" w:eastAsia="Times New Roman" w:hAnsi="Arial" w:cs="Arial"/>
          <w:b/>
          <w:bCs/>
          <w:color w:val="333333"/>
          <w:sz w:val="24"/>
          <w:szCs w:val="24"/>
        </w:rPr>
        <w:t xml:space="preserve">Yetişkinlikte </w:t>
      </w:r>
      <w:proofErr w:type="spellStart"/>
      <w:r w:rsidRPr="00D6000C">
        <w:rPr>
          <w:rFonts w:ascii="Arial" w:eastAsia="Times New Roman" w:hAnsi="Arial" w:cs="Arial"/>
          <w:b/>
          <w:bCs/>
          <w:color w:val="333333"/>
          <w:sz w:val="24"/>
          <w:szCs w:val="24"/>
        </w:rPr>
        <w:t>Disleksi</w:t>
      </w:r>
      <w:proofErr w:type="spellEnd"/>
      <w:r w:rsidRPr="00D6000C">
        <w:rPr>
          <w:rFonts w:ascii="Arial" w:eastAsia="Times New Roman" w:hAnsi="Arial" w:cs="Arial"/>
          <w:b/>
          <w:bCs/>
          <w:color w:val="333333"/>
          <w:sz w:val="24"/>
          <w:szCs w:val="24"/>
        </w:rPr>
        <w:t xml:space="preserve"> Belirtileri</w:t>
      </w:r>
    </w:p>
    <w:p w:rsidR="00D6000C" w:rsidRPr="00D6000C" w:rsidRDefault="00D6000C" w:rsidP="00D6000C">
      <w:pPr>
        <w:shd w:val="clear" w:color="auto" w:fill="FFFFFF"/>
        <w:spacing w:before="360" w:after="360" w:line="240" w:lineRule="auto"/>
        <w:rPr>
          <w:rFonts w:ascii="Arial" w:eastAsia="Times New Roman" w:hAnsi="Arial" w:cs="Arial"/>
          <w:color w:val="333333"/>
          <w:sz w:val="24"/>
          <w:szCs w:val="24"/>
        </w:rPr>
      </w:pPr>
      <w:r w:rsidRPr="00D6000C">
        <w:rPr>
          <w:rFonts w:ascii="Arial" w:eastAsia="Times New Roman" w:hAnsi="Arial" w:cs="Arial"/>
          <w:color w:val="333333"/>
          <w:sz w:val="24"/>
          <w:szCs w:val="24"/>
        </w:rPr>
        <w:t xml:space="preserve">Birçok yetişkin </w:t>
      </w:r>
      <w:proofErr w:type="spellStart"/>
      <w:r w:rsidRPr="00D6000C">
        <w:rPr>
          <w:rFonts w:ascii="Arial" w:eastAsia="Times New Roman" w:hAnsi="Arial" w:cs="Arial"/>
          <w:color w:val="333333"/>
          <w:sz w:val="24"/>
          <w:szCs w:val="24"/>
        </w:rPr>
        <w:t>disleksik</w:t>
      </w:r>
      <w:proofErr w:type="spellEnd"/>
      <w:r w:rsidRPr="00D6000C">
        <w:rPr>
          <w:rFonts w:ascii="Arial" w:eastAsia="Times New Roman" w:hAnsi="Arial" w:cs="Arial"/>
          <w:color w:val="333333"/>
          <w:sz w:val="24"/>
          <w:szCs w:val="24"/>
        </w:rPr>
        <w:t xml:space="preserve"> birey okumak konusunda yetişkinlik dönemine dek, kimi stratejiler geliştirerek becerilerini iyileştirir. Ancak </w:t>
      </w:r>
      <w:proofErr w:type="spellStart"/>
      <w:r w:rsidRPr="00D6000C">
        <w:rPr>
          <w:rFonts w:ascii="Arial" w:eastAsia="Times New Roman" w:hAnsi="Arial" w:cs="Arial"/>
          <w:color w:val="333333"/>
          <w:sz w:val="24"/>
          <w:szCs w:val="24"/>
        </w:rPr>
        <w:t>disleksi</w:t>
      </w:r>
      <w:proofErr w:type="spellEnd"/>
      <w:r w:rsidRPr="00D6000C">
        <w:rPr>
          <w:rFonts w:ascii="Arial" w:eastAsia="Times New Roman" w:hAnsi="Arial" w:cs="Arial"/>
          <w:color w:val="333333"/>
          <w:sz w:val="24"/>
          <w:szCs w:val="24"/>
        </w:rPr>
        <w:t xml:space="preserve"> yaşam boyu süren bir bozukluktur. Bu sebeple </w:t>
      </w:r>
      <w:proofErr w:type="spellStart"/>
      <w:r w:rsidRPr="00D6000C">
        <w:rPr>
          <w:rFonts w:ascii="Arial" w:eastAsia="Times New Roman" w:hAnsi="Arial" w:cs="Arial"/>
          <w:color w:val="333333"/>
          <w:sz w:val="24"/>
          <w:szCs w:val="24"/>
        </w:rPr>
        <w:t>disleksinin</w:t>
      </w:r>
      <w:proofErr w:type="spellEnd"/>
      <w:r w:rsidRPr="00D6000C">
        <w:rPr>
          <w:rFonts w:ascii="Arial" w:eastAsia="Times New Roman" w:hAnsi="Arial" w:cs="Arial"/>
          <w:color w:val="333333"/>
          <w:sz w:val="24"/>
          <w:szCs w:val="24"/>
        </w:rPr>
        <w:t xml:space="preserve"> getirdiği kimi güçlükler yetişkinlik döneminde de sürer.</w:t>
      </w:r>
    </w:p>
    <w:p w:rsidR="00D6000C" w:rsidRPr="00D6000C" w:rsidRDefault="00D6000C" w:rsidP="00D6000C">
      <w:pPr>
        <w:numPr>
          <w:ilvl w:val="0"/>
          <w:numId w:val="3"/>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 xml:space="preserve">Zamanla okuma becerileri gelişse de okumak için olması gerekenden yoğun bir efor </w:t>
      </w:r>
      <w:proofErr w:type="spellStart"/>
      <w:r w:rsidRPr="00D6000C">
        <w:rPr>
          <w:rFonts w:ascii="Arial" w:eastAsia="Times New Roman" w:hAnsi="Arial" w:cs="Arial"/>
          <w:color w:val="333333"/>
          <w:sz w:val="24"/>
          <w:szCs w:val="24"/>
        </w:rPr>
        <w:t>sarfetme</w:t>
      </w:r>
      <w:proofErr w:type="spellEnd"/>
      <w:r w:rsidRPr="00D6000C">
        <w:rPr>
          <w:rFonts w:ascii="Arial" w:eastAsia="Times New Roman" w:hAnsi="Arial" w:cs="Arial"/>
          <w:color w:val="333333"/>
          <w:sz w:val="24"/>
          <w:szCs w:val="24"/>
        </w:rPr>
        <w:t>.</w:t>
      </w:r>
    </w:p>
    <w:p w:rsidR="00D6000C" w:rsidRPr="00D6000C" w:rsidRDefault="00D6000C" w:rsidP="00D6000C">
      <w:pPr>
        <w:numPr>
          <w:ilvl w:val="0"/>
          <w:numId w:val="3"/>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Süregelen heceleme, dilbilgisi sorunları.</w:t>
      </w:r>
    </w:p>
    <w:p w:rsidR="00D6000C" w:rsidRPr="00D6000C" w:rsidRDefault="00D6000C" w:rsidP="00D6000C">
      <w:pPr>
        <w:numPr>
          <w:ilvl w:val="0"/>
          <w:numId w:val="3"/>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Kelime hatırlamada kimi güçlükler (sıkça “dilimin ucunda” yaşama hali), bunun kimi akademik üretim süreçlerine yansımaları.</w:t>
      </w:r>
    </w:p>
    <w:p w:rsidR="00D6000C" w:rsidRPr="00D6000C" w:rsidRDefault="00D6000C" w:rsidP="00D6000C">
      <w:pPr>
        <w:numPr>
          <w:ilvl w:val="0"/>
          <w:numId w:val="3"/>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Planlama ve organizasyon güçlükleri.</w:t>
      </w:r>
    </w:p>
    <w:p w:rsidR="00D6000C" w:rsidRPr="00D6000C" w:rsidRDefault="00D6000C" w:rsidP="00D6000C">
      <w:pPr>
        <w:numPr>
          <w:ilvl w:val="0"/>
          <w:numId w:val="3"/>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Akıcı olmayan, endişeli konuşma.</w:t>
      </w:r>
    </w:p>
    <w:p w:rsidR="00D6000C" w:rsidRPr="00D6000C" w:rsidRDefault="00D6000C" w:rsidP="00D6000C">
      <w:pPr>
        <w:numPr>
          <w:ilvl w:val="0"/>
          <w:numId w:val="3"/>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Konuşurken sıkça duraksama (</w:t>
      </w:r>
      <w:proofErr w:type="spellStart"/>
      <w:r w:rsidRPr="00D6000C">
        <w:rPr>
          <w:rFonts w:ascii="Arial" w:eastAsia="Times New Roman" w:hAnsi="Arial" w:cs="Arial"/>
          <w:color w:val="333333"/>
          <w:sz w:val="24"/>
          <w:szCs w:val="24"/>
        </w:rPr>
        <w:t>ıııı</w:t>
      </w:r>
      <w:proofErr w:type="spellEnd"/>
      <w:r w:rsidRPr="00D6000C">
        <w:rPr>
          <w:rFonts w:ascii="Arial" w:eastAsia="Times New Roman" w:hAnsi="Arial" w:cs="Arial"/>
          <w:color w:val="333333"/>
          <w:sz w:val="24"/>
          <w:szCs w:val="24"/>
        </w:rPr>
        <w:t>, şey gibi duraksamalar)</w:t>
      </w:r>
    </w:p>
    <w:p w:rsidR="00D6000C" w:rsidRDefault="00D6000C" w:rsidP="00D6000C">
      <w:pPr>
        <w:shd w:val="clear" w:color="auto" w:fill="FFFFFF"/>
        <w:spacing w:after="0" w:line="240" w:lineRule="auto"/>
        <w:outlineLvl w:val="3"/>
        <w:rPr>
          <w:rFonts w:ascii="Arial" w:eastAsia="Times New Roman" w:hAnsi="Arial" w:cs="Arial"/>
          <w:b/>
          <w:bCs/>
          <w:color w:val="333333"/>
          <w:sz w:val="24"/>
          <w:szCs w:val="24"/>
        </w:rPr>
      </w:pPr>
    </w:p>
    <w:p w:rsidR="00D6000C" w:rsidRDefault="00D6000C" w:rsidP="00D6000C">
      <w:pPr>
        <w:shd w:val="clear" w:color="auto" w:fill="FFFFFF"/>
        <w:spacing w:after="0" w:line="240" w:lineRule="auto"/>
        <w:outlineLvl w:val="3"/>
        <w:rPr>
          <w:rFonts w:ascii="Arial" w:eastAsia="Times New Roman" w:hAnsi="Arial" w:cs="Arial"/>
          <w:b/>
          <w:bCs/>
          <w:color w:val="333333"/>
          <w:sz w:val="24"/>
          <w:szCs w:val="24"/>
        </w:rPr>
      </w:pPr>
    </w:p>
    <w:p w:rsidR="004220AE" w:rsidRDefault="004220AE" w:rsidP="00D6000C">
      <w:pPr>
        <w:shd w:val="clear" w:color="auto" w:fill="FFFFFF"/>
        <w:spacing w:after="0" w:line="240" w:lineRule="auto"/>
        <w:outlineLvl w:val="3"/>
        <w:rPr>
          <w:rFonts w:ascii="Arial" w:eastAsia="Times New Roman" w:hAnsi="Arial" w:cs="Arial"/>
          <w:b/>
          <w:bCs/>
          <w:color w:val="333333"/>
          <w:sz w:val="24"/>
          <w:szCs w:val="24"/>
        </w:rPr>
      </w:pPr>
    </w:p>
    <w:p w:rsidR="004220AE" w:rsidRDefault="004220AE" w:rsidP="00D6000C">
      <w:pPr>
        <w:shd w:val="clear" w:color="auto" w:fill="FFFFFF"/>
        <w:spacing w:after="0" w:line="240" w:lineRule="auto"/>
        <w:outlineLvl w:val="3"/>
        <w:rPr>
          <w:rFonts w:ascii="Arial" w:eastAsia="Times New Roman" w:hAnsi="Arial" w:cs="Arial"/>
          <w:b/>
          <w:bCs/>
          <w:color w:val="333333"/>
          <w:sz w:val="24"/>
          <w:szCs w:val="24"/>
        </w:rPr>
      </w:pPr>
    </w:p>
    <w:p w:rsidR="004220AE" w:rsidRDefault="004220AE" w:rsidP="00D6000C">
      <w:pPr>
        <w:shd w:val="clear" w:color="auto" w:fill="FFFFFF"/>
        <w:spacing w:after="0" w:line="240" w:lineRule="auto"/>
        <w:outlineLvl w:val="3"/>
        <w:rPr>
          <w:rFonts w:ascii="Arial" w:eastAsia="Times New Roman" w:hAnsi="Arial" w:cs="Arial"/>
          <w:b/>
          <w:bCs/>
          <w:color w:val="333333"/>
          <w:sz w:val="24"/>
          <w:szCs w:val="24"/>
        </w:rPr>
      </w:pPr>
    </w:p>
    <w:p w:rsidR="004220AE" w:rsidRDefault="004220AE" w:rsidP="00D6000C">
      <w:pPr>
        <w:shd w:val="clear" w:color="auto" w:fill="FFFFFF"/>
        <w:spacing w:after="0" w:line="240" w:lineRule="auto"/>
        <w:outlineLvl w:val="3"/>
        <w:rPr>
          <w:rFonts w:ascii="Arial" w:eastAsia="Times New Roman" w:hAnsi="Arial" w:cs="Arial"/>
          <w:b/>
          <w:bCs/>
          <w:color w:val="333333"/>
          <w:sz w:val="24"/>
          <w:szCs w:val="24"/>
        </w:rPr>
      </w:pPr>
    </w:p>
    <w:p w:rsidR="004220AE" w:rsidRDefault="004220AE" w:rsidP="00D6000C">
      <w:pPr>
        <w:shd w:val="clear" w:color="auto" w:fill="FFFFFF"/>
        <w:spacing w:after="0" w:line="240" w:lineRule="auto"/>
        <w:outlineLvl w:val="3"/>
        <w:rPr>
          <w:rFonts w:ascii="Arial" w:eastAsia="Times New Roman" w:hAnsi="Arial" w:cs="Arial"/>
          <w:b/>
          <w:bCs/>
          <w:color w:val="333333"/>
          <w:sz w:val="24"/>
          <w:szCs w:val="24"/>
        </w:rPr>
      </w:pPr>
    </w:p>
    <w:p w:rsidR="004220AE" w:rsidRDefault="004220AE" w:rsidP="00D6000C">
      <w:pPr>
        <w:shd w:val="clear" w:color="auto" w:fill="FFFFFF"/>
        <w:spacing w:after="0" w:line="240" w:lineRule="auto"/>
        <w:outlineLvl w:val="3"/>
        <w:rPr>
          <w:rFonts w:ascii="Arial" w:eastAsia="Times New Roman" w:hAnsi="Arial" w:cs="Arial"/>
          <w:b/>
          <w:bCs/>
          <w:color w:val="333333"/>
          <w:sz w:val="24"/>
          <w:szCs w:val="24"/>
        </w:rPr>
      </w:pPr>
    </w:p>
    <w:p w:rsidR="004220AE" w:rsidRDefault="004220AE" w:rsidP="00D6000C">
      <w:pPr>
        <w:shd w:val="clear" w:color="auto" w:fill="FFFFFF"/>
        <w:spacing w:after="0" w:line="240" w:lineRule="auto"/>
        <w:outlineLvl w:val="3"/>
        <w:rPr>
          <w:rFonts w:ascii="Arial" w:eastAsia="Times New Roman" w:hAnsi="Arial" w:cs="Arial"/>
          <w:b/>
          <w:bCs/>
          <w:color w:val="333333"/>
          <w:sz w:val="24"/>
          <w:szCs w:val="24"/>
        </w:rPr>
      </w:pPr>
    </w:p>
    <w:p w:rsidR="004220AE" w:rsidRDefault="004220AE" w:rsidP="00D6000C">
      <w:pPr>
        <w:shd w:val="clear" w:color="auto" w:fill="FFFFFF"/>
        <w:spacing w:after="0" w:line="240" w:lineRule="auto"/>
        <w:outlineLvl w:val="3"/>
        <w:rPr>
          <w:rFonts w:ascii="Arial" w:eastAsia="Times New Roman" w:hAnsi="Arial" w:cs="Arial"/>
          <w:b/>
          <w:bCs/>
          <w:color w:val="333333"/>
          <w:sz w:val="24"/>
          <w:szCs w:val="24"/>
        </w:rPr>
      </w:pPr>
    </w:p>
    <w:p w:rsidR="004220AE" w:rsidRDefault="004220AE" w:rsidP="00D6000C">
      <w:pPr>
        <w:shd w:val="clear" w:color="auto" w:fill="FFFFFF"/>
        <w:spacing w:after="0" w:line="240" w:lineRule="auto"/>
        <w:outlineLvl w:val="3"/>
        <w:rPr>
          <w:rFonts w:ascii="Arial" w:eastAsia="Times New Roman" w:hAnsi="Arial" w:cs="Arial"/>
          <w:b/>
          <w:bCs/>
          <w:color w:val="333333"/>
          <w:sz w:val="24"/>
          <w:szCs w:val="24"/>
        </w:rPr>
      </w:pPr>
    </w:p>
    <w:p w:rsidR="004220AE" w:rsidRDefault="004220AE" w:rsidP="00D6000C">
      <w:pPr>
        <w:shd w:val="clear" w:color="auto" w:fill="FFFFFF"/>
        <w:spacing w:after="0" w:line="240" w:lineRule="auto"/>
        <w:outlineLvl w:val="3"/>
        <w:rPr>
          <w:rFonts w:ascii="Arial" w:eastAsia="Times New Roman" w:hAnsi="Arial" w:cs="Arial"/>
          <w:b/>
          <w:bCs/>
          <w:color w:val="333333"/>
          <w:sz w:val="24"/>
          <w:szCs w:val="24"/>
        </w:rPr>
      </w:pPr>
    </w:p>
    <w:p w:rsidR="00D6000C" w:rsidRPr="00D6000C" w:rsidRDefault="00D6000C" w:rsidP="00D6000C">
      <w:pPr>
        <w:shd w:val="clear" w:color="auto" w:fill="FFFFFF"/>
        <w:spacing w:after="0" w:line="240" w:lineRule="auto"/>
        <w:outlineLvl w:val="3"/>
        <w:rPr>
          <w:rFonts w:ascii="Arial" w:eastAsia="Times New Roman" w:hAnsi="Arial" w:cs="Arial"/>
          <w:b/>
          <w:bCs/>
          <w:color w:val="333333"/>
          <w:sz w:val="24"/>
          <w:szCs w:val="24"/>
        </w:rPr>
      </w:pPr>
      <w:r w:rsidRPr="00D6000C">
        <w:rPr>
          <w:rFonts w:ascii="Arial" w:eastAsia="Times New Roman" w:hAnsi="Arial" w:cs="Arial"/>
          <w:b/>
          <w:bCs/>
          <w:color w:val="333333"/>
          <w:sz w:val="24"/>
          <w:szCs w:val="24"/>
        </w:rPr>
        <w:t>Güçlü Yönler</w:t>
      </w:r>
    </w:p>
    <w:p w:rsidR="00D6000C" w:rsidRPr="00D6000C" w:rsidRDefault="00D6000C" w:rsidP="00D6000C">
      <w:pPr>
        <w:shd w:val="clear" w:color="auto" w:fill="FFFFFF"/>
        <w:spacing w:before="360" w:after="360" w:line="240" w:lineRule="auto"/>
        <w:rPr>
          <w:rFonts w:ascii="Arial" w:eastAsia="Times New Roman" w:hAnsi="Arial" w:cs="Arial"/>
          <w:color w:val="333333"/>
          <w:sz w:val="24"/>
          <w:szCs w:val="24"/>
        </w:rPr>
      </w:pPr>
      <w:r w:rsidRPr="00D6000C">
        <w:rPr>
          <w:rFonts w:ascii="Arial" w:eastAsia="Times New Roman" w:hAnsi="Arial" w:cs="Arial"/>
          <w:color w:val="333333"/>
          <w:sz w:val="24"/>
          <w:szCs w:val="24"/>
        </w:rPr>
        <w:t xml:space="preserve">Gereken akademik desteği aldıklarında </w:t>
      </w:r>
      <w:proofErr w:type="spellStart"/>
      <w:r w:rsidRPr="00D6000C">
        <w:rPr>
          <w:rFonts w:ascii="Arial" w:eastAsia="Times New Roman" w:hAnsi="Arial" w:cs="Arial"/>
          <w:color w:val="333333"/>
          <w:sz w:val="24"/>
          <w:szCs w:val="24"/>
        </w:rPr>
        <w:t>disleksik</w:t>
      </w:r>
      <w:proofErr w:type="spellEnd"/>
      <w:r w:rsidRPr="00D6000C">
        <w:rPr>
          <w:rFonts w:ascii="Arial" w:eastAsia="Times New Roman" w:hAnsi="Arial" w:cs="Arial"/>
          <w:color w:val="333333"/>
          <w:sz w:val="24"/>
          <w:szCs w:val="24"/>
        </w:rPr>
        <w:t xml:space="preserve"> bireylerin okul yaşamlarında başarılı olmamaları için hiçbir neden yoktur. Eğitim süreçlerinde </w:t>
      </w:r>
      <w:proofErr w:type="spellStart"/>
      <w:r w:rsidRPr="00D6000C">
        <w:rPr>
          <w:rFonts w:ascii="Arial" w:eastAsia="Times New Roman" w:hAnsi="Arial" w:cs="Arial"/>
          <w:color w:val="333333"/>
          <w:sz w:val="24"/>
          <w:szCs w:val="24"/>
        </w:rPr>
        <w:t>disleksik</w:t>
      </w:r>
      <w:proofErr w:type="spellEnd"/>
      <w:r w:rsidRPr="00D6000C">
        <w:rPr>
          <w:rFonts w:ascii="Arial" w:eastAsia="Times New Roman" w:hAnsi="Arial" w:cs="Arial"/>
          <w:color w:val="333333"/>
          <w:sz w:val="24"/>
          <w:szCs w:val="24"/>
        </w:rPr>
        <w:t xml:space="preserve"> bireylerin güçlü yönleri </w:t>
      </w:r>
      <w:proofErr w:type="spellStart"/>
      <w:r w:rsidRPr="00D6000C">
        <w:rPr>
          <w:rFonts w:ascii="Arial" w:eastAsia="Times New Roman" w:hAnsi="Arial" w:cs="Arial"/>
          <w:color w:val="333333"/>
          <w:sz w:val="24"/>
          <w:szCs w:val="24"/>
        </w:rPr>
        <w:t>önplana</w:t>
      </w:r>
      <w:proofErr w:type="spellEnd"/>
      <w:r w:rsidRPr="00D6000C">
        <w:rPr>
          <w:rFonts w:ascii="Arial" w:eastAsia="Times New Roman" w:hAnsi="Arial" w:cs="Arial"/>
          <w:color w:val="333333"/>
          <w:sz w:val="24"/>
          <w:szCs w:val="24"/>
        </w:rPr>
        <w:t xml:space="preserve"> çıkarılmalıdır.</w:t>
      </w:r>
    </w:p>
    <w:p w:rsidR="00D6000C" w:rsidRPr="00D6000C" w:rsidRDefault="00D6000C" w:rsidP="00D6000C">
      <w:pPr>
        <w:numPr>
          <w:ilvl w:val="0"/>
          <w:numId w:val="4"/>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Yüksek öğrenme kapasitesi</w:t>
      </w:r>
    </w:p>
    <w:p w:rsidR="00D6000C" w:rsidRPr="00D6000C" w:rsidRDefault="00D6000C" w:rsidP="00D6000C">
      <w:pPr>
        <w:numPr>
          <w:ilvl w:val="0"/>
          <w:numId w:val="4"/>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Gereken ekstra zaman sağlandığında çoktan seçmeli sınavlarda üst düzey başarı.</w:t>
      </w:r>
    </w:p>
    <w:p w:rsidR="00D6000C" w:rsidRPr="00D6000C" w:rsidRDefault="00D6000C" w:rsidP="00D6000C">
      <w:pPr>
        <w:numPr>
          <w:ilvl w:val="0"/>
          <w:numId w:val="4"/>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 xml:space="preserve">Üst düzey </w:t>
      </w:r>
      <w:proofErr w:type="spellStart"/>
      <w:r w:rsidRPr="00D6000C">
        <w:rPr>
          <w:rFonts w:ascii="Arial" w:eastAsia="Times New Roman" w:hAnsi="Arial" w:cs="Arial"/>
          <w:color w:val="333333"/>
          <w:sz w:val="24"/>
          <w:szCs w:val="24"/>
        </w:rPr>
        <w:t>yoğunlaşılmış</w:t>
      </w:r>
      <w:proofErr w:type="spellEnd"/>
      <w:r w:rsidRPr="00D6000C">
        <w:rPr>
          <w:rFonts w:ascii="Arial" w:eastAsia="Times New Roman" w:hAnsi="Arial" w:cs="Arial"/>
          <w:color w:val="333333"/>
          <w:sz w:val="24"/>
          <w:szCs w:val="24"/>
        </w:rPr>
        <w:t xml:space="preserve"> bir öğrenme alanında (tıp, hukuk, ekonomi, bilim, mimarlık vs.) gözlemlenebilir mükemmellik.</w:t>
      </w:r>
    </w:p>
    <w:p w:rsidR="00D6000C" w:rsidRPr="00D6000C" w:rsidRDefault="00D6000C" w:rsidP="00D6000C">
      <w:pPr>
        <w:numPr>
          <w:ilvl w:val="0"/>
          <w:numId w:val="4"/>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Yazım kuralları önemsenmediğinde üst düzey yazma kabiliyeti.</w:t>
      </w:r>
    </w:p>
    <w:p w:rsidR="00D6000C" w:rsidRPr="00D6000C" w:rsidRDefault="00D6000C" w:rsidP="00D6000C">
      <w:pPr>
        <w:numPr>
          <w:ilvl w:val="0"/>
          <w:numId w:val="4"/>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Ezbere dayalı olmayan alanlarda üst düzey beceri.</w:t>
      </w:r>
    </w:p>
    <w:p w:rsidR="00D6000C" w:rsidRPr="00D6000C" w:rsidRDefault="00D6000C" w:rsidP="00D6000C">
      <w:pPr>
        <w:numPr>
          <w:ilvl w:val="0"/>
          <w:numId w:val="4"/>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Üst düzey empati, sosyal beceriler.</w:t>
      </w:r>
    </w:p>
    <w:p w:rsidR="00D6000C" w:rsidRPr="00D6000C" w:rsidRDefault="00D6000C" w:rsidP="00D6000C">
      <w:pPr>
        <w:numPr>
          <w:ilvl w:val="0"/>
          <w:numId w:val="4"/>
        </w:numPr>
        <w:shd w:val="clear" w:color="auto" w:fill="FFFFFF"/>
        <w:spacing w:before="100" w:beforeAutospacing="1" w:after="100" w:afterAutospacing="1" w:line="240" w:lineRule="auto"/>
        <w:ind w:left="360" w:right="360"/>
        <w:rPr>
          <w:rFonts w:ascii="Arial" w:eastAsia="Times New Roman" w:hAnsi="Arial" w:cs="Arial"/>
          <w:color w:val="333333"/>
          <w:sz w:val="24"/>
          <w:szCs w:val="24"/>
        </w:rPr>
      </w:pPr>
      <w:r w:rsidRPr="00D6000C">
        <w:rPr>
          <w:rFonts w:ascii="Arial" w:eastAsia="Times New Roman" w:hAnsi="Arial" w:cs="Arial"/>
          <w:color w:val="333333"/>
          <w:sz w:val="24"/>
          <w:szCs w:val="24"/>
        </w:rPr>
        <w:t>Fikirler ve hisleri açıkça anlatma yeteneği.</w:t>
      </w:r>
    </w:p>
    <w:p w:rsidR="00D6000C" w:rsidRPr="00D6000C" w:rsidRDefault="00D6000C" w:rsidP="00D6000C">
      <w:pPr>
        <w:spacing w:before="360" w:after="360" w:line="240" w:lineRule="auto"/>
        <w:rPr>
          <w:rFonts w:ascii="Times New Roman" w:eastAsia="Times New Roman" w:hAnsi="Times New Roman" w:cs="Times New Roman"/>
          <w:sz w:val="24"/>
          <w:szCs w:val="24"/>
        </w:rPr>
      </w:pPr>
      <w:r w:rsidRPr="00D6000C">
        <w:rPr>
          <w:rFonts w:ascii="Times New Roman" w:eastAsia="Times New Roman" w:hAnsi="Times New Roman" w:cs="Times New Roman"/>
          <w:sz w:val="24"/>
          <w:szCs w:val="24"/>
        </w:rPr>
        <w:pict>
          <v:rect id="_x0000_i1025" style="width:0;height:1.5pt" o:hralign="center" o:hrstd="t" o:hrnoshade="t" o:hr="t" fillcolor="#333" stroked="f"/>
        </w:pict>
      </w:r>
    </w:p>
    <w:p w:rsidR="00D6000C" w:rsidRPr="00D6000C" w:rsidRDefault="00D6000C" w:rsidP="00D6000C">
      <w:pPr>
        <w:shd w:val="clear" w:color="auto" w:fill="FFFFFF"/>
        <w:spacing w:before="360" w:after="360" w:line="240" w:lineRule="auto"/>
        <w:rPr>
          <w:rFonts w:ascii="Arial" w:eastAsia="Times New Roman" w:hAnsi="Arial" w:cs="Arial"/>
          <w:color w:val="333333"/>
          <w:sz w:val="24"/>
          <w:szCs w:val="24"/>
        </w:rPr>
      </w:pPr>
      <w:r w:rsidRPr="00D6000C">
        <w:rPr>
          <w:rFonts w:ascii="Arial" w:eastAsia="Times New Roman" w:hAnsi="Arial" w:cs="Arial"/>
          <w:color w:val="333333"/>
          <w:sz w:val="24"/>
          <w:szCs w:val="24"/>
        </w:rPr>
        <w:t>[1] </w:t>
      </w:r>
      <w:proofErr w:type="spellStart"/>
      <w:r w:rsidRPr="00D6000C">
        <w:rPr>
          <w:rFonts w:ascii="Arial" w:eastAsia="Times New Roman" w:hAnsi="Arial" w:cs="Arial"/>
          <w:color w:val="333333"/>
          <w:sz w:val="24"/>
          <w:szCs w:val="24"/>
        </w:rPr>
        <w:t>Rose</w:t>
      </w:r>
      <w:proofErr w:type="spellEnd"/>
      <w:r w:rsidRPr="00D6000C">
        <w:rPr>
          <w:rFonts w:ascii="Arial" w:eastAsia="Times New Roman" w:hAnsi="Arial" w:cs="Arial"/>
          <w:color w:val="333333"/>
          <w:sz w:val="24"/>
          <w:szCs w:val="24"/>
        </w:rPr>
        <w:t xml:space="preserve">, S.J. (2009). </w:t>
      </w:r>
      <w:proofErr w:type="spellStart"/>
      <w:r w:rsidRPr="00D6000C">
        <w:rPr>
          <w:rFonts w:ascii="Arial" w:eastAsia="Times New Roman" w:hAnsi="Arial" w:cs="Arial"/>
          <w:color w:val="333333"/>
          <w:sz w:val="24"/>
          <w:szCs w:val="24"/>
        </w:rPr>
        <w:t>Identifying</w:t>
      </w:r>
      <w:proofErr w:type="spellEnd"/>
      <w:r w:rsidRPr="00D6000C">
        <w:rPr>
          <w:rFonts w:ascii="Arial" w:eastAsia="Times New Roman" w:hAnsi="Arial" w:cs="Arial"/>
          <w:color w:val="333333"/>
          <w:sz w:val="24"/>
          <w:szCs w:val="24"/>
        </w:rPr>
        <w:t xml:space="preserve"> </w:t>
      </w:r>
      <w:proofErr w:type="spellStart"/>
      <w:r w:rsidRPr="00D6000C">
        <w:rPr>
          <w:rFonts w:ascii="Arial" w:eastAsia="Times New Roman" w:hAnsi="Arial" w:cs="Arial"/>
          <w:color w:val="333333"/>
          <w:sz w:val="24"/>
          <w:szCs w:val="24"/>
        </w:rPr>
        <w:t>and</w:t>
      </w:r>
      <w:proofErr w:type="spellEnd"/>
      <w:r w:rsidRPr="00D6000C">
        <w:rPr>
          <w:rFonts w:ascii="Arial" w:eastAsia="Times New Roman" w:hAnsi="Arial" w:cs="Arial"/>
          <w:color w:val="333333"/>
          <w:sz w:val="24"/>
          <w:szCs w:val="24"/>
        </w:rPr>
        <w:t xml:space="preserve"> </w:t>
      </w:r>
      <w:proofErr w:type="spellStart"/>
      <w:r w:rsidRPr="00D6000C">
        <w:rPr>
          <w:rFonts w:ascii="Arial" w:eastAsia="Times New Roman" w:hAnsi="Arial" w:cs="Arial"/>
          <w:color w:val="333333"/>
          <w:sz w:val="24"/>
          <w:szCs w:val="24"/>
        </w:rPr>
        <w:t>Teaching</w:t>
      </w:r>
      <w:proofErr w:type="spellEnd"/>
      <w:r w:rsidRPr="00D6000C">
        <w:rPr>
          <w:rFonts w:ascii="Arial" w:eastAsia="Times New Roman" w:hAnsi="Arial" w:cs="Arial"/>
          <w:color w:val="333333"/>
          <w:sz w:val="24"/>
          <w:szCs w:val="24"/>
        </w:rPr>
        <w:t xml:space="preserve"> </w:t>
      </w:r>
      <w:proofErr w:type="spellStart"/>
      <w:r w:rsidRPr="00D6000C">
        <w:rPr>
          <w:rFonts w:ascii="Arial" w:eastAsia="Times New Roman" w:hAnsi="Arial" w:cs="Arial"/>
          <w:color w:val="333333"/>
          <w:sz w:val="24"/>
          <w:szCs w:val="24"/>
        </w:rPr>
        <w:t>Children</w:t>
      </w:r>
      <w:proofErr w:type="spellEnd"/>
      <w:r w:rsidRPr="00D6000C">
        <w:rPr>
          <w:rFonts w:ascii="Arial" w:eastAsia="Times New Roman" w:hAnsi="Arial" w:cs="Arial"/>
          <w:color w:val="333333"/>
          <w:sz w:val="24"/>
          <w:szCs w:val="24"/>
        </w:rPr>
        <w:t xml:space="preserve"> </w:t>
      </w:r>
      <w:proofErr w:type="spellStart"/>
      <w:r w:rsidRPr="00D6000C">
        <w:rPr>
          <w:rFonts w:ascii="Arial" w:eastAsia="Times New Roman" w:hAnsi="Arial" w:cs="Arial"/>
          <w:color w:val="333333"/>
          <w:sz w:val="24"/>
          <w:szCs w:val="24"/>
        </w:rPr>
        <w:t>and</w:t>
      </w:r>
      <w:proofErr w:type="spellEnd"/>
      <w:r w:rsidRPr="00D6000C">
        <w:rPr>
          <w:rFonts w:ascii="Arial" w:eastAsia="Times New Roman" w:hAnsi="Arial" w:cs="Arial"/>
          <w:color w:val="333333"/>
          <w:sz w:val="24"/>
          <w:szCs w:val="24"/>
        </w:rPr>
        <w:t xml:space="preserve"> </w:t>
      </w:r>
      <w:proofErr w:type="spellStart"/>
      <w:r w:rsidRPr="00D6000C">
        <w:rPr>
          <w:rFonts w:ascii="Arial" w:eastAsia="Times New Roman" w:hAnsi="Arial" w:cs="Arial"/>
          <w:color w:val="333333"/>
          <w:sz w:val="24"/>
          <w:szCs w:val="24"/>
        </w:rPr>
        <w:t>Young</w:t>
      </w:r>
      <w:proofErr w:type="spellEnd"/>
      <w:r w:rsidRPr="00D6000C">
        <w:rPr>
          <w:rFonts w:ascii="Arial" w:eastAsia="Times New Roman" w:hAnsi="Arial" w:cs="Arial"/>
          <w:color w:val="333333"/>
          <w:sz w:val="24"/>
          <w:szCs w:val="24"/>
        </w:rPr>
        <w:t xml:space="preserve"> </w:t>
      </w:r>
      <w:proofErr w:type="spellStart"/>
      <w:r w:rsidRPr="00D6000C">
        <w:rPr>
          <w:rFonts w:ascii="Arial" w:eastAsia="Times New Roman" w:hAnsi="Arial" w:cs="Arial"/>
          <w:color w:val="333333"/>
          <w:sz w:val="24"/>
          <w:szCs w:val="24"/>
        </w:rPr>
        <w:t>People</w:t>
      </w:r>
      <w:proofErr w:type="spellEnd"/>
      <w:r w:rsidRPr="00D6000C">
        <w:rPr>
          <w:rFonts w:ascii="Arial" w:eastAsia="Times New Roman" w:hAnsi="Arial" w:cs="Arial"/>
          <w:color w:val="333333"/>
          <w:sz w:val="24"/>
          <w:szCs w:val="24"/>
        </w:rPr>
        <w:t xml:space="preserve"> </w:t>
      </w:r>
      <w:proofErr w:type="spellStart"/>
      <w:r w:rsidRPr="00D6000C">
        <w:rPr>
          <w:rFonts w:ascii="Arial" w:eastAsia="Times New Roman" w:hAnsi="Arial" w:cs="Arial"/>
          <w:color w:val="333333"/>
          <w:sz w:val="24"/>
          <w:szCs w:val="24"/>
        </w:rPr>
        <w:t>with</w:t>
      </w:r>
      <w:proofErr w:type="spellEnd"/>
      <w:r w:rsidRPr="00D6000C">
        <w:rPr>
          <w:rFonts w:ascii="Arial" w:eastAsia="Times New Roman" w:hAnsi="Arial" w:cs="Arial"/>
          <w:color w:val="333333"/>
          <w:sz w:val="24"/>
          <w:szCs w:val="24"/>
        </w:rPr>
        <w:t xml:space="preserve"> </w:t>
      </w:r>
      <w:proofErr w:type="spellStart"/>
      <w:r w:rsidRPr="00D6000C">
        <w:rPr>
          <w:rFonts w:ascii="Arial" w:eastAsia="Times New Roman" w:hAnsi="Arial" w:cs="Arial"/>
          <w:color w:val="333333"/>
          <w:sz w:val="24"/>
          <w:szCs w:val="24"/>
        </w:rPr>
        <w:t>Dyslexia</w:t>
      </w:r>
      <w:proofErr w:type="spellEnd"/>
      <w:r w:rsidRPr="00D6000C">
        <w:rPr>
          <w:rFonts w:ascii="Arial" w:eastAsia="Times New Roman" w:hAnsi="Arial" w:cs="Arial"/>
          <w:color w:val="333333"/>
          <w:sz w:val="24"/>
          <w:szCs w:val="24"/>
        </w:rPr>
        <w:t xml:space="preserve"> </w:t>
      </w:r>
      <w:proofErr w:type="spellStart"/>
      <w:r w:rsidRPr="00D6000C">
        <w:rPr>
          <w:rFonts w:ascii="Arial" w:eastAsia="Times New Roman" w:hAnsi="Arial" w:cs="Arial"/>
          <w:color w:val="333333"/>
          <w:sz w:val="24"/>
          <w:szCs w:val="24"/>
        </w:rPr>
        <w:t>and</w:t>
      </w:r>
      <w:proofErr w:type="spellEnd"/>
      <w:r w:rsidRPr="00D6000C">
        <w:rPr>
          <w:rFonts w:ascii="Arial" w:eastAsia="Times New Roman" w:hAnsi="Arial" w:cs="Arial"/>
          <w:color w:val="333333"/>
          <w:sz w:val="24"/>
          <w:szCs w:val="24"/>
        </w:rPr>
        <w:t xml:space="preserve"> </w:t>
      </w:r>
      <w:proofErr w:type="spellStart"/>
      <w:r w:rsidRPr="00D6000C">
        <w:rPr>
          <w:rFonts w:ascii="Arial" w:eastAsia="Times New Roman" w:hAnsi="Arial" w:cs="Arial"/>
          <w:color w:val="333333"/>
          <w:sz w:val="24"/>
          <w:szCs w:val="24"/>
        </w:rPr>
        <w:t>Literacy</w:t>
      </w:r>
      <w:proofErr w:type="spellEnd"/>
      <w:r w:rsidRPr="00D6000C">
        <w:rPr>
          <w:rFonts w:ascii="Arial" w:eastAsia="Times New Roman" w:hAnsi="Arial" w:cs="Arial"/>
          <w:color w:val="333333"/>
          <w:sz w:val="24"/>
          <w:szCs w:val="24"/>
        </w:rPr>
        <w:t xml:space="preserve"> </w:t>
      </w:r>
      <w:proofErr w:type="spellStart"/>
      <w:r w:rsidRPr="00D6000C">
        <w:rPr>
          <w:rFonts w:ascii="Arial" w:eastAsia="Times New Roman" w:hAnsi="Arial" w:cs="Arial"/>
          <w:color w:val="333333"/>
          <w:sz w:val="24"/>
          <w:szCs w:val="24"/>
        </w:rPr>
        <w:t>Difficulties</w:t>
      </w:r>
      <w:proofErr w:type="spellEnd"/>
      <w:r w:rsidRPr="00D6000C">
        <w:rPr>
          <w:rFonts w:ascii="Arial" w:eastAsia="Times New Roman" w:hAnsi="Arial" w:cs="Arial"/>
          <w:color w:val="333333"/>
          <w:sz w:val="24"/>
          <w:szCs w:val="24"/>
        </w:rPr>
        <w:t xml:space="preserve">. An </w:t>
      </w:r>
      <w:proofErr w:type="spellStart"/>
      <w:r w:rsidRPr="00D6000C">
        <w:rPr>
          <w:rFonts w:ascii="Arial" w:eastAsia="Times New Roman" w:hAnsi="Arial" w:cs="Arial"/>
          <w:color w:val="333333"/>
          <w:sz w:val="24"/>
          <w:szCs w:val="24"/>
        </w:rPr>
        <w:t>independent</w:t>
      </w:r>
      <w:proofErr w:type="spellEnd"/>
      <w:r w:rsidRPr="00D6000C">
        <w:rPr>
          <w:rFonts w:ascii="Arial" w:eastAsia="Times New Roman" w:hAnsi="Arial" w:cs="Arial"/>
          <w:color w:val="333333"/>
          <w:sz w:val="24"/>
          <w:szCs w:val="24"/>
        </w:rPr>
        <w:t xml:space="preserve"> </w:t>
      </w:r>
      <w:proofErr w:type="spellStart"/>
      <w:r w:rsidRPr="00D6000C">
        <w:rPr>
          <w:rFonts w:ascii="Arial" w:eastAsia="Times New Roman" w:hAnsi="Arial" w:cs="Arial"/>
          <w:color w:val="333333"/>
          <w:sz w:val="24"/>
          <w:szCs w:val="24"/>
        </w:rPr>
        <w:t>report</w:t>
      </w:r>
      <w:proofErr w:type="spellEnd"/>
      <w:r w:rsidRPr="00D6000C">
        <w:rPr>
          <w:rFonts w:ascii="Arial" w:eastAsia="Times New Roman" w:hAnsi="Arial" w:cs="Arial"/>
          <w:color w:val="333333"/>
          <w:sz w:val="24"/>
          <w:szCs w:val="24"/>
        </w:rPr>
        <w:t>. (</w:t>
      </w:r>
      <w:proofErr w:type="spellStart"/>
      <w:r w:rsidRPr="00D6000C">
        <w:rPr>
          <w:rFonts w:ascii="Arial" w:eastAsia="Times New Roman" w:hAnsi="Arial" w:cs="Arial"/>
          <w:color w:val="333333"/>
          <w:sz w:val="24"/>
          <w:szCs w:val="24"/>
        </w:rPr>
        <w:t>Akt</w:t>
      </w:r>
      <w:proofErr w:type="spellEnd"/>
      <w:r w:rsidRPr="00D6000C">
        <w:rPr>
          <w:rFonts w:ascii="Arial" w:eastAsia="Times New Roman" w:hAnsi="Arial" w:cs="Arial"/>
          <w:color w:val="333333"/>
          <w:sz w:val="24"/>
          <w:szCs w:val="24"/>
        </w:rPr>
        <w:t>: Aslan, Kübra, Özgül Öğrenme Güçlüğünün Erken Dönem Belirtileri ve Erken Müdahale Uygulamalarına Dair Derleme)</w:t>
      </w:r>
    </w:p>
    <w:p w:rsidR="00D6000C" w:rsidRPr="00D6000C" w:rsidRDefault="00D6000C" w:rsidP="00D6000C">
      <w:pPr>
        <w:shd w:val="clear" w:color="auto" w:fill="FFFFFF"/>
        <w:spacing w:before="360" w:after="360" w:line="240" w:lineRule="auto"/>
        <w:rPr>
          <w:rFonts w:ascii="Arial" w:eastAsia="Times New Roman" w:hAnsi="Arial" w:cs="Arial"/>
          <w:color w:val="333333"/>
          <w:sz w:val="24"/>
          <w:szCs w:val="24"/>
        </w:rPr>
      </w:pPr>
      <w:r w:rsidRPr="00D6000C">
        <w:rPr>
          <w:rFonts w:ascii="Arial" w:eastAsia="Times New Roman" w:hAnsi="Arial" w:cs="Arial"/>
          <w:color w:val="333333"/>
          <w:sz w:val="24"/>
          <w:szCs w:val="24"/>
        </w:rPr>
        <w:t>[2] </w:t>
      </w:r>
      <w:hyperlink r:id="rId8" w:history="1">
        <w:r w:rsidRPr="00D6000C">
          <w:rPr>
            <w:rFonts w:ascii="Arial" w:eastAsia="Times New Roman" w:hAnsi="Arial" w:cs="Arial"/>
            <w:b/>
            <w:bCs/>
            <w:color w:val="333333"/>
            <w:sz w:val="24"/>
            <w:szCs w:val="24"/>
            <w:u w:val="single"/>
          </w:rPr>
          <w:t>http://www.webmd.com/children/tc/dyslexia-symptoms</w:t>
        </w:r>
      </w:hyperlink>
    </w:p>
    <w:p w:rsidR="00D6000C" w:rsidRPr="00D6000C" w:rsidRDefault="00D6000C" w:rsidP="00D6000C">
      <w:pPr>
        <w:shd w:val="clear" w:color="auto" w:fill="FFFFFF"/>
        <w:spacing w:before="360" w:after="360" w:line="240" w:lineRule="auto"/>
        <w:rPr>
          <w:rFonts w:ascii="Arial" w:eastAsia="Times New Roman" w:hAnsi="Arial" w:cs="Arial"/>
          <w:color w:val="333333"/>
          <w:sz w:val="24"/>
          <w:szCs w:val="24"/>
        </w:rPr>
      </w:pPr>
      <w:r w:rsidRPr="00D6000C">
        <w:rPr>
          <w:rFonts w:ascii="Arial" w:eastAsia="Times New Roman" w:hAnsi="Arial" w:cs="Arial"/>
          <w:color w:val="333333"/>
          <w:sz w:val="24"/>
          <w:szCs w:val="24"/>
        </w:rPr>
        <w:t>[3] </w:t>
      </w:r>
      <w:hyperlink r:id="rId9" w:history="1">
        <w:r w:rsidRPr="00D6000C">
          <w:rPr>
            <w:rFonts w:ascii="Arial" w:eastAsia="Times New Roman" w:hAnsi="Arial" w:cs="Arial"/>
            <w:b/>
            <w:bCs/>
            <w:color w:val="333333"/>
            <w:sz w:val="24"/>
            <w:szCs w:val="24"/>
            <w:u w:val="single"/>
          </w:rPr>
          <w:t>http://www.nhs.uk/Conditions/Dyslexia/Pages/Symptoms.aspx</w:t>
        </w:r>
      </w:hyperlink>
    </w:p>
    <w:p w:rsidR="00D6000C" w:rsidRDefault="00D6000C" w:rsidP="00D6000C">
      <w:pPr>
        <w:shd w:val="clear" w:color="auto" w:fill="FFFFFF"/>
        <w:spacing w:before="360" w:after="360" w:line="240" w:lineRule="auto"/>
        <w:rPr>
          <w:rFonts w:ascii="Arial" w:eastAsia="Times New Roman" w:hAnsi="Arial" w:cs="Arial"/>
          <w:color w:val="333333"/>
          <w:sz w:val="24"/>
          <w:szCs w:val="24"/>
        </w:rPr>
      </w:pPr>
      <w:r w:rsidRPr="00D6000C">
        <w:rPr>
          <w:rFonts w:ascii="Arial" w:eastAsia="Times New Roman" w:hAnsi="Arial" w:cs="Arial"/>
          <w:color w:val="333333"/>
          <w:sz w:val="24"/>
          <w:szCs w:val="24"/>
        </w:rPr>
        <w:t>[4]</w:t>
      </w:r>
      <w:hyperlink r:id="rId10" w:history="1">
        <w:r w:rsidRPr="00D6000C">
          <w:rPr>
            <w:rFonts w:ascii="Arial" w:eastAsia="Times New Roman" w:hAnsi="Arial" w:cs="Arial"/>
            <w:b/>
            <w:bCs/>
            <w:color w:val="333333"/>
            <w:sz w:val="24"/>
            <w:szCs w:val="24"/>
            <w:u w:val="single"/>
          </w:rPr>
          <w:t> http://dyslexia.yale.edu/EDU_signs.html</w:t>
        </w:r>
      </w:hyperlink>
    </w:p>
    <w:p w:rsidR="004220AE" w:rsidRPr="00D6000C" w:rsidRDefault="004220AE" w:rsidP="00D6000C">
      <w:pPr>
        <w:shd w:val="clear" w:color="auto" w:fill="FFFFFF"/>
        <w:spacing w:before="360" w:after="360" w:line="240" w:lineRule="auto"/>
        <w:rPr>
          <w:rFonts w:ascii="Arial" w:eastAsia="Times New Roman" w:hAnsi="Arial" w:cs="Arial"/>
          <w:color w:val="333333"/>
          <w:sz w:val="24"/>
          <w:szCs w:val="24"/>
        </w:rPr>
      </w:pPr>
      <w:r>
        <w:rPr>
          <w:rFonts w:ascii="Arial" w:eastAsia="Times New Roman" w:hAnsi="Arial" w:cs="Arial"/>
          <w:color w:val="333333"/>
          <w:sz w:val="24"/>
          <w:szCs w:val="24"/>
        </w:rPr>
        <w:t>*ALINTI     www.</w:t>
      </w:r>
      <w:proofErr w:type="spellStart"/>
      <w:r>
        <w:rPr>
          <w:rFonts w:ascii="Arial" w:eastAsia="Times New Roman" w:hAnsi="Arial" w:cs="Arial"/>
          <w:color w:val="333333"/>
          <w:sz w:val="24"/>
          <w:szCs w:val="24"/>
        </w:rPr>
        <w:t>disleksi</w:t>
      </w:r>
      <w:proofErr w:type="spellEnd"/>
      <w:r>
        <w:rPr>
          <w:rFonts w:ascii="Arial" w:eastAsia="Times New Roman" w:hAnsi="Arial" w:cs="Arial"/>
          <w:color w:val="333333"/>
          <w:sz w:val="24"/>
          <w:szCs w:val="24"/>
        </w:rPr>
        <w:t>.org</w:t>
      </w:r>
    </w:p>
    <w:p w:rsidR="00D6000C" w:rsidRPr="00D6000C" w:rsidRDefault="00D6000C" w:rsidP="00D6000C">
      <w:pPr>
        <w:shd w:val="clear" w:color="auto" w:fill="FFFFFF"/>
        <w:spacing w:after="0" w:line="240" w:lineRule="auto"/>
        <w:rPr>
          <w:rFonts w:ascii="Arial" w:eastAsia="Times New Roman" w:hAnsi="Arial" w:cs="Arial"/>
          <w:color w:val="333333"/>
          <w:sz w:val="24"/>
          <w:szCs w:val="24"/>
        </w:rPr>
      </w:pPr>
    </w:p>
    <w:p w:rsidR="00E92EF6" w:rsidRDefault="00E92EF6"/>
    <w:sectPr w:rsidR="00E92E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174"/>
    <w:multiLevelType w:val="multilevel"/>
    <w:tmpl w:val="40D8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C1730"/>
    <w:multiLevelType w:val="multilevel"/>
    <w:tmpl w:val="D1B8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C7B0E"/>
    <w:multiLevelType w:val="multilevel"/>
    <w:tmpl w:val="29C2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922D6"/>
    <w:multiLevelType w:val="multilevel"/>
    <w:tmpl w:val="4BBA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613BCA"/>
    <w:multiLevelType w:val="multilevel"/>
    <w:tmpl w:val="0476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6000C"/>
    <w:rsid w:val="004220AE"/>
    <w:rsid w:val="00D6000C"/>
    <w:rsid w:val="00E92E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22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D600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D600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6000C"/>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D600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6000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6000C"/>
    <w:rPr>
      <w:b/>
      <w:bCs/>
    </w:rPr>
  </w:style>
  <w:style w:type="character" w:styleId="Kpr">
    <w:name w:val="Hyperlink"/>
    <w:basedOn w:val="VarsaylanParagrafYazTipi"/>
    <w:uiPriority w:val="99"/>
    <w:semiHidden/>
    <w:unhideWhenUsed/>
    <w:rsid w:val="00D6000C"/>
    <w:rPr>
      <w:color w:val="0000FF"/>
      <w:u w:val="single"/>
    </w:rPr>
  </w:style>
  <w:style w:type="paragraph" w:styleId="BalonMetni">
    <w:name w:val="Balloon Text"/>
    <w:basedOn w:val="Normal"/>
    <w:link w:val="BalonMetniChar"/>
    <w:uiPriority w:val="99"/>
    <w:semiHidden/>
    <w:unhideWhenUsed/>
    <w:rsid w:val="00D600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000C"/>
    <w:rPr>
      <w:rFonts w:ascii="Tahoma" w:hAnsi="Tahoma" w:cs="Tahoma"/>
      <w:sz w:val="16"/>
      <w:szCs w:val="16"/>
    </w:rPr>
  </w:style>
  <w:style w:type="character" w:customStyle="1" w:styleId="Balk1Char">
    <w:name w:val="Başlık 1 Char"/>
    <w:basedOn w:val="VarsaylanParagrafYazTipi"/>
    <w:link w:val="Balk1"/>
    <w:uiPriority w:val="9"/>
    <w:rsid w:val="004220AE"/>
    <w:rPr>
      <w:rFonts w:asciiTheme="majorHAnsi" w:eastAsiaTheme="majorEastAsia" w:hAnsiTheme="majorHAnsi" w:cstheme="majorBidi"/>
      <w:b/>
      <w:bCs/>
      <w:color w:val="365F91" w:themeColor="accent1" w:themeShade="BF"/>
      <w:sz w:val="28"/>
      <w:szCs w:val="28"/>
    </w:rPr>
  </w:style>
  <w:style w:type="paragraph" w:styleId="HTMLncedenBiimlendirilmi">
    <w:name w:val="HTML Preformatted"/>
    <w:basedOn w:val="Normal"/>
    <w:link w:val="HTMLncedenBiimlendirilmiChar"/>
    <w:uiPriority w:val="99"/>
    <w:semiHidden/>
    <w:unhideWhenUsed/>
    <w:rsid w:val="0042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4220A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90547212">
      <w:bodyDiv w:val="1"/>
      <w:marLeft w:val="0"/>
      <w:marRight w:val="0"/>
      <w:marTop w:val="0"/>
      <w:marBottom w:val="0"/>
      <w:divBdr>
        <w:top w:val="none" w:sz="0" w:space="0" w:color="auto"/>
        <w:left w:val="none" w:sz="0" w:space="0" w:color="auto"/>
        <w:bottom w:val="none" w:sz="0" w:space="0" w:color="auto"/>
        <w:right w:val="none" w:sz="0" w:space="0" w:color="auto"/>
      </w:divBdr>
      <w:divsChild>
        <w:div w:id="130755809">
          <w:marLeft w:val="0"/>
          <w:marRight w:val="0"/>
          <w:marTop w:val="0"/>
          <w:marBottom w:val="0"/>
          <w:divBdr>
            <w:top w:val="none" w:sz="0" w:space="0" w:color="auto"/>
            <w:left w:val="none" w:sz="0" w:space="0" w:color="auto"/>
            <w:bottom w:val="none" w:sz="0" w:space="0" w:color="auto"/>
            <w:right w:val="none" w:sz="0" w:space="0" w:color="auto"/>
          </w:divBdr>
          <w:divsChild>
            <w:div w:id="1727873939">
              <w:marLeft w:val="0"/>
              <w:marRight w:val="0"/>
              <w:marTop w:val="0"/>
              <w:marBottom w:val="0"/>
              <w:divBdr>
                <w:top w:val="none" w:sz="0" w:space="0" w:color="auto"/>
                <w:left w:val="none" w:sz="0" w:space="0" w:color="auto"/>
                <w:bottom w:val="none" w:sz="0" w:space="0" w:color="auto"/>
                <w:right w:val="none" w:sz="0" w:space="0" w:color="auto"/>
              </w:divBdr>
              <w:divsChild>
                <w:div w:id="658270629">
                  <w:marLeft w:val="0"/>
                  <w:marRight w:val="0"/>
                  <w:marTop w:val="0"/>
                  <w:marBottom w:val="0"/>
                  <w:divBdr>
                    <w:top w:val="none" w:sz="0" w:space="0" w:color="auto"/>
                    <w:left w:val="none" w:sz="0" w:space="0" w:color="auto"/>
                    <w:bottom w:val="none" w:sz="0" w:space="0" w:color="auto"/>
                    <w:right w:val="none" w:sz="0" w:space="0" w:color="auto"/>
                  </w:divBdr>
                </w:div>
                <w:div w:id="434136507">
                  <w:marLeft w:val="0"/>
                  <w:marRight w:val="0"/>
                  <w:marTop w:val="0"/>
                  <w:marBottom w:val="0"/>
                  <w:divBdr>
                    <w:top w:val="none" w:sz="0" w:space="0" w:color="auto"/>
                    <w:left w:val="none" w:sz="0" w:space="0" w:color="auto"/>
                    <w:bottom w:val="none" w:sz="0" w:space="0" w:color="auto"/>
                    <w:right w:val="none" w:sz="0" w:space="0" w:color="auto"/>
                  </w:divBdr>
                  <w:divsChild>
                    <w:div w:id="1018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59957">
      <w:bodyDiv w:val="1"/>
      <w:marLeft w:val="0"/>
      <w:marRight w:val="0"/>
      <w:marTop w:val="0"/>
      <w:marBottom w:val="0"/>
      <w:divBdr>
        <w:top w:val="none" w:sz="0" w:space="0" w:color="auto"/>
        <w:left w:val="none" w:sz="0" w:space="0" w:color="auto"/>
        <w:bottom w:val="none" w:sz="0" w:space="0" w:color="auto"/>
        <w:right w:val="none" w:sz="0" w:space="0" w:color="auto"/>
      </w:divBdr>
      <w:divsChild>
        <w:div w:id="1349528418">
          <w:marLeft w:val="0"/>
          <w:marRight w:val="0"/>
          <w:marTop w:val="0"/>
          <w:marBottom w:val="360"/>
          <w:divBdr>
            <w:top w:val="none" w:sz="0" w:space="0" w:color="auto"/>
            <w:left w:val="none" w:sz="0" w:space="0" w:color="auto"/>
            <w:bottom w:val="none" w:sz="0" w:space="0" w:color="auto"/>
            <w:right w:val="none" w:sz="0" w:space="0" w:color="auto"/>
          </w:divBdr>
        </w:div>
        <w:div w:id="169934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md.com/children/tc/dyslexia-symptom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derstood.org/en/learning-attention-issues/child-learning-disabilities/dyslexia/dyslexia-possible-caus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dyslexia.yale.edu/EDU_signs.html" TargetMode="External"/><Relationship Id="rId4" Type="http://schemas.openxmlformats.org/officeDocument/2006/relationships/webSettings" Target="webSettings.xml"/><Relationship Id="rId9" Type="http://schemas.openxmlformats.org/officeDocument/2006/relationships/hyperlink" Target="http://www.nhs.uk/Conditions/Dyslexia/Pages/Symptoms.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Kullanıcı-Pc</dc:creator>
  <cp:keywords/>
  <dc:description/>
  <cp:lastModifiedBy>Kullanıcı-Pc</cp:lastModifiedBy>
  <cp:revision>3</cp:revision>
  <cp:lastPrinted>2019-11-28T09:29:00Z</cp:lastPrinted>
  <dcterms:created xsi:type="dcterms:W3CDTF">2019-11-28T09:24:00Z</dcterms:created>
  <dcterms:modified xsi:type="dcterms:W3CDTF">2019-11-28T09:29:00Z</dcterms:modified>
</cp:coreProperties>
</file>